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94A01" w14:textId="1AADB368" w:rsidR="00801F5E" w:rsidRPr="00D12EB6" w:rsidRDefault="00801F5E" w:rsidP="00B833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B6">
        <w:rPr>
          <w:rFonts w:ascii="Times New Roman" w:hAnsi="Times New Roman" w:cs="Times New Roman"/>
          <w:b/>
          <w:sz w:val="24"/>
          <w:szCs w:val="24"/>
        </w:rPr>
        <w:t>Анализ успеваем</w:t>
      </w:r>
      <w:r w:rsidR="004B35C1" w:rsidRPr="00D12EB6">
        <w:rPr>
          <w:rFonts w:ascii="Times New Roman" w:hAnsi="Times New Roman" w:cs="Times New Roman"/>
          <w:b/>
          <w:sz w:val="24"/>
          <w:szCs w:val="24"/>
        </w:rPr>
        <w:t>ости по итогам   1 полугодия</w:t>
      </w:r>
      <w:r w:rsidR="00EF2BDD" w:rsidRPr="00D12EB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82FA2">
        <w:rPr>
          <w:rFonts w:ascii="Times New Roman" w:hAnsi="Times New Roman" w:cs="Times New Roman"/>
          <w:b/>
          <w:sz w:val="24"/>
          <w:szCs w:val="24"/>
        </w:rPr>
        <w:t>5</w:t>
      </w:r>
      <w:r w:rsidR="00EF2BDD" w:rsidRPr="00D12EB6">
        <w:rPr>
          <w:rFonts w:ascii="Times New Roman" w:hAnsi="Times New Roman" w:cs="Times New Roman"/>
          <w:b/>
          <w:sz w:val="24"/>
          <w:szCs w:val="24"/>
        </w:rPr>
        <w:t>-202</w:t>
      </w:r>
      <w:r w:rsidR="00382FA2">
        <w:rPr>
          <w:rFonts w:ascii="Times New Roman" w:hAnsi="Times New Roman" w:cs="Times New Roman"/>
          <w:b/>
          <w:sz w:val="24"/>
          <w:szCs w:val="24"/>
        </w:rPr>
        <w:t>6</w:t>
      </w:r>
      <w:r w:rsidRPr="00D12EB6">
        <w:rPr>
          <w:rFonts w:ascii="Times New Roman" w:hAnsi="Times New Roman" w:cs="Times New Roman"/>
          <w:b/>
          <w:sz w:val="24"/>
          <w:szCs w:val="24"/>
        </w:rPr>
        <w:t xml:space="preserve"> уч. г.</w:t>
      </w:r>
    </w:p>
    <w:p w14:paraId="0158AD28" w14:textId="77777777" w:rsidR="00801F5E" w:rsidRDefault="00801F5E" w:rsidP="00B833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B6">
        <w:rPr>
          <w:rFonts w:ascii="Times New Roman" w:hAnsi="Times New Roman" w:cs="Times New Roman"/>
          <w:b/>
          <w:sz w:val="24"/>
          <w:szCs w:val="24"/>
        </w:rPr>
        <w:t>КГКП « Аулиекольский сельскохозяйственный колледж»</w:t>
      </w:r>
      <w:r w:rsidR="00B83384" w:rsidRPr="00D12EB6">
        <w:rPr>
          <w:rFonts w:ascii="Times New Roman" w:hAnsi="Times New Roman" w:cs="Times New Roman"/>
          <w:b/>
          <w:sz w:val="24"/>
          <w:szCs w:val="24"/>
        </w:rPr>
        <w:t>.</w:t>
      </w:r>
    </w:p>
    <w:p w14:paraId="41F79220" w14:textId="77777777" w:rsidR="00CD1AE3" w:rsidRPr="00D12EB6" w:rsidRDefault="00CD1AE3" w:rsidP="00B833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DB11D" w14:textId="029283F9" w:rsidR="00801F5E" w:rsidRPr="00D12EB6" w:rsidRDefault="00801F5E" w:rsidP="00801F5E">
      <w:pPr>
        <w:jc w:val="both"/>
        <w:rPr>
          <w:rFonts w:ascii="Times New Roman" w:hAnsi="Times New Roman" w:cs="Times New Roman"/>
          <w:sz w:val="24"/>
          <w:szCs w:val="24"/>
        </w:rPr>
      </w:pPr>
      <w:r w:rsidRPr="00D12EB6">
        <w:rPr>
          <w:rFonts w:ascii="Times New Roman" w:hAnsi="Times New Roman" w:cs="Times New Roman"/>
          <w:sz w:val="24"/>
          <w:szCs w:val="24"/>
        </w:rPr>
        <w:t>В соответствии с планом работы колл</w:t>
      </w:r>
      <w:r w:rsidR="00EB3A27" w:rsidRPr="00D12EB6">
        <w:rPr>
          <w:rFonts w:ascii="Times New Roman" w:hAnsi="Times New Roman" w:cs="Times New Roman"/>
          <w:sz w:val="24"/>
          <w:szCs w:val="24"/>
        </w:rPr>
        <w:t>еджа по</w:t>
      </w:r>
      <w:r w:rsidR="008B452E">
        <w:rPr>
          <w:rFonts w:ascii="Times New Roman" w:hAnsi="Times New Roman" w:cs="Times New Roman"/>
          <w:sz w:val="24"/>
          <w:szCs w:val="24"/>
        </w:rPr>
        <w:t xml:space="preserve"> </w:t>
      </w:r>
      <w:r w:rsidR="00EB3A27" w:rsidRPr="00D12EB6">
        <w:rPr>
          <w:rFonts w:ascii="Times New Roman" w:hAnsi="Times New Roman" w:cs="Times New Roman"/>
          <w:sz w:val="24"/>
          <w:szCs w:val="24"/>
        </w:rPr>
        <w:t>итогам I семестра 202</w:t>
      </w:r>
      <w:r w:rsidR="00272EE1">
        <w:rPr>
          <w:rFonts w:ascii="Times New Roman" w:hAnsi="Times New Roman" w:cs="Times New Roman"/>
          <w:sz w:val="24"/>
          <w:szCs w:val="24"/>
        </w:rPr>
        <w:t>5</w:t>
      </w:r>
      <w:r w:rsidR="00EB3A27" w:rsidRPr="00D12EB6">
        <w:rPr>
          <w:rFonts w:ascii="Times New Roman" w:hAnsi="Times New Roman" w:cs="Times New Roman"/>
          <w:sz w:val="24"/>
          <w:szCs w:val="24"/>
        </w:rPr>
        <w:t>-202</w:t>
      </w:r>
      <w:r w:rsidR="00272EE1">
        <w:rPr>
          <w:rFonts w:ascii="Times New Roman" w:hAnsi="Times New Roman" w:cs="Times New Roman"/>
          <w:sz w:val="24"/>
          <w:szCs w:val="24"/>
        </w:rPr>
        <w:t>6</w:t>
      </w:r>
      <w:r w:rsidRPr="00D12EB6">
        <w:rPr>
          <w:rFonts w:ascii="Times New Roman" w:hAnsi="Times New Roman" w:cs="Times New Roman"/>
          <w:sz w:val="24"/>
          <w:szCs w:val="24"/>
        </w:rPr>
        <w:t xml:space="preserve"> учебного года результаты учебной работы следующие:</w:t>
      </w:r>
    </w:p>
    <w:p w14:paraId="0F708286" w14:textId="77777777" w:rsidR="00801F5E" w:rsidRPr="00D12EB6" w:rsidRDefault="00801F5E" w:rsidP="00801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EB6">
        <w:rPr>
          <w:rFonts w:ascii="Times New Roman" w:hAnsi="Times New Roman" w:cs="Times New Roman"/>
          <w:b/>
          <w:sz w:val="24"/>
          <w:szCs w:val="24"/>
        </w:rPr>
        <w:t xml:space="preserve">Контингент </w:t>
      </w:r>
    </w:p>
    <w:p w14:paraId="6A4C121D" w14:textId="27C4E556" w:rsidR="00801F5E" w:rsidRPr="00D12EB6" w:rsidRDefault="00801F5E" w:rsidP="00801F5E">
      <w:pPr>
        <w:jc w:val="both"/>
        <w:rPr>
          <w:rFonts w:ascii="Times New Roman" w:hAnsi="Times New Roman" w:cs="Times New Roman"/>
          <w:sz w:val="24"/>
          <w:szCs w:val="24"/>
        </w:rPr>
      </w:pPr>
      <w:r w:rsidRPr="00D12EB6">
        <w:rPr>
          <w:rFonts w:ascii="Times New Roman" w:hAnsi="Times New Roman" w:cs="Times New Roman"/>
          <w:sz w:val="24"/>
          <w:szCs w:val="24"/>
        </w:rPr>
        <w:t>Континге</w:t>
      </w:r>
      <w:r w:rsidR="00357133" w:rsidRPr="00D12EB6">
        <w:rPr>
          <w:rFonts w:ascii="Times New Roman" w:hAnsi="Times New Roman" w:cs="Times New Roman"/>
          <w:sz w:val="24"/>
          <w:szCs w:val="24"/>
        </w:rPr>
        <w:t>нт студентов на 01 сентября 202</w:t>
      </w:r>
      <w:r w:rsidR="00B27BE8">
        <w:rPr>
          <w:rFonts w:ascii="Times New Roman" w:hAnsi="Times New Roman" w:cs="Times New Roman"/>
          <w:sz w:val="24"/>
          <w:szCs w:val="24"/>
        </w:rPr>
        <w:t>5</w:t>
      </w:r>
      <w:r w:rsidRPr="00D12EB6">
        <w:rPr>
          <w:rFonts w:ascii="Times New Roman" w:hAnsi="Times New Roman" w:cs="Times New Roman"/>
          <w:sz w:val="24"/>
          <w:szCs w:val="24"/>
        </w:rPr>
        <w:t xml:space="preserve"> года составлял </w:t>
      </w:r>
      <w:r w:rsidR="00BE2030">
        <w:rPr>
          <w:rFonts w:ascii="Times New Roman" w:hAnsi="Times New Roman" w:cs="Times New Roman"/>
          <w:sz w:val="24"/>
          <w:szCs w:val="24"/>
        </w:rPr>
        <w:t>417</w:t>
      </w:r>
      <w:r w:rsidRPr="00290670">
        <w:rPr>
          <w:rFonts w:ascii="Times New Roman" w:hAnsi="Times New Roman" w:cs="Times New Roman"/>
          <w:sz w:val="24"/>
          <w:szCs w:val="24"/>
        </w:rPr>
        <w:t xml:space="preserve"> ч</w:t>
      </w:r>
      <w:r w:rsidRPr="00D12EB6">
        <w:rPr>
          <w:rFonts w:ascii="Times New Roman" w:hAnsi="Times New Roman" w:cs="Times New Roman"/>
          <w:sz w:val="24"/>
          <w:szCs w:val="24"/>
        </w:rPr>
        <w:t xml:space="preserve">еловек, контингент студентов на 01 января </w:t>
      </w:r>
      <w:r w:rsidR="00357133" w:rsidRPr="00D12EB6">
        <w:rPr>
          <w:rFonts w:ascii="Times New Roman" w:hAnsi="Times New Roman" w:cs="Times New Roman"/>
          <w:sz w:val="24"/>
          <w:szCs w:val="24"/>
        </w:rPr>
        <w:t>202</w:t>
      </w:r>
      <w:r w:rsidR="00B27BE8">
        <w:rPr>
          <w:rFonts w:ascii="Times New Roman" w:hAnsi="Times New Roman" w:cs="Times New Roman"/>
          <w:sz w:val="24"/>
          <w:szCs w:val="24"/>
        </w:rPr>
        <w:t>6</w:t>
      </w:r>
      <w:r w:rsidR="00143861" w:rsidRPr="00D12EB6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12EB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A06A8" w:rsidRPr="002A06A8">
        <w:rPr>
          <w:rFonts w:ascii="Times New Roman" w:hAnsi="Times New Roman" w:cs="Times New Roman"/>
          <w:sz w:val="24"/>
          <w:szCs w:val="24"/>
        </w:rPr>
        <w:t>388</w:t>
      </w:r>
      <w:r w:rsidR="002A06A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D12EB6">
        <w:rPr>
          <w:rFonts w:ascii="Times New Roman" w:hAnsi="Times New Roman" w:cs="Times New Roman"/>
          <w:sz w:val="24"/>
          <w:szCs w:val="24"/>
        </w:rPr>
        <w:t>. Контингент студентов п</w:t>
      </w:r>
      <w:r w:rsidR="00357133" w:rsidRPr="00D12EB6">
        <w:rPr>
          <w:rFonts w:ascii="Times New Roman" w:hAnsi="Times New Roman" w:cs="Times New Roman"/>
          <w:sz w:val="24"/>
          <w:szCs w:val="24"/>
        </w:rPr>
        <w:t>о состоянию на 01 января за 202</w:t>
      </w:r>
      <w:r w:rsidR="00B27BE8">
        <w:rPr>
          <w:rFonts w:ascii="Times New Roman" w:hAnsi="Times New Roman" w:cs="Times New Roman"/>
          <w:sz w:val="24"/>
          <w:szCs w:val="24"/>
        </w:rPr>
        <w:t>4</w:t>
      </w:r>
      <w:r w:rsidR="00357133" w:rsidRPr="00D12EB6">
        <w:rPr>
          <w:rFonts w:ascii="Times New Roman" w:hAnsi="Times New Roman" w:cs="Times New Roman"/>
          <w:sz w:val="24"/>
          <w:szCs w:val="24"/>
        </w:rPr>
        <w:t>,202</w:t>
      </w:r>
      <w:r w:rsidR="00B27BE8">
        <w:rPr>
          <w:rFonts w:ascii="Times New Roman" w:hAnsi="Times New Roman" w:cs="Times New Roman"/>
          <w:sz w:val="24"/>
          <w:szCs w:val="24"/>
        </w:rPr>
        <w:t>5</w:t>
      </w:r>
      <w:r w:rsidR="00357133" w:rsidRPr="00D12EB6">
        <w:rPr>
          <w:rFonts w:ascii="Times New Roman" w:hAnsi="Times New Roman" w:cs="Times New Roman"/>
          <w:sz w:val="24"/>
          <w:szCs w:val="24"/>
        </w:rPr>
        <w:t>,202</w:t>
      </w:r>
      <w:r w:rsidR="00B27BE8">
        <w:rPr>
          <w:rFonts w:ascii="Times New Roman" w:hAnsi="Times New Roman" w:cs="Times New Roman"/>
          <w:sz w:val="24"/>
          <w:szCs w:val="24"/>
        </w:rPr>
        <w:t>6</w:t>
      </w:r>
      <w:r w:rsidR="00357133" w:rsidRPr="00D12EB6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A03B24" w:rsidRPr="00A03B24">
        <w:rPr>
          <w:rFonts w:ascii="Times New Roman" w:hAnsi="Times New Roman" w:cs="Times New Roman"/>
          <w:sz w:val="24"/>
          <w:szCs w:val="24"/>
        </w:rPr>
        <w:t>344</w:t>
      </w:r>
      <w:r w:rsidRPr="00A03B24">
        <w:rPr>
          <w:rFonts w:ascii="Times New Roman" w:hAnsi="Times New Roman" w:cs="Times New Roman"/>
          <w:sz w:val="24"/>
          <w:szCs w:val="24"/>
        </w:rPr>
        <w:t>-</w:t>
      </w:r>
      <w:r w:rsidR="00A03B24" w:rsidRPr="00A03B24">
        <w:rPr>
          <w:rFonts w:ascii="Times New Roman" w:hAnsi="Times New Roman" w:cs="Times New Roman"/>
          <w:sz w:val="24"/>
          <w:szCs w:val="24"/>
        </w:rPr>
        <w:t>342-388</w:t>
      </w:r>
      <w:r w:rsidRPr="00A03B24">
        <w:rPr>
          <w:rFonts w:ascii="Times New Roman" w:hAnsi="Times New Roman" w:cs="Times New Roman"/>
          <w:sz w:val="24"/>
          <w:szCs w:val="24"/>
        </w:rPr>
        <w:t xml:space="preserve"> </w:t>
      </w:r>
      <w:r w:rsidR="00A03B24">
        <w:rPr>
          <w:rFonts w:ascii="Times New Roman" w:hAnsi="Times New Roman" w:cs="Times New Roman"/>
          <w:sz w:val="24"/>
          <w:szCs w:val="24"/>
        </w:rPr>
        <w:t>человек</w:t>
      </w:r>
      <w:r w:rsidRPr="00D12EB6">
        <w:rPr>
          <w:rFonts w:ascii="Times New Roman" w:hAnsi="Times New Roman" w:cs="Times New Roman"/>
          <w:sz w:val="24"/>
          <w:szCs w:val="24"/>
        </w:rPr>
        <w:t>.</w:t>
      </w:r>
    </w:p>
    <w:p w14:paraId="035FCEA9" w14:textId="77777777" w:rsidR="00801F5E" w:rsidRPr="00D12EB6" w:rsidRDefault="00801F5E" w:rsidP="00801F5E">
      <w:pPr>
        <w:jc w:val="center"/>
        <w:rPr>
          <w:rFonts w:ascii="Times New Roman" w:hAnsi="Times New Roman" w:cs="Times New Roman"/>
          <w:sz w:val="24"/>
          <w:szCs w:val="24"/>
        </w:rPr>
      </w:pPr>
      <w:r w:rsidRPr="00D12EB6">
        <w:rPr>
          <w:rFonts w:ascii="Times New Roman" w:hAnsi="Times New Roman" w:cs="Times New Roman"/>
          <w:sz w:val="24"/>
          <w:szCs w:val="24"/>
        </w:rPr>
        <w:t>Контингент студентов колледжа</w:t>
      </w:r>
    </w:p>
    <w:tbl>
      <w:tblPr>
        <w:tblStyle w:val="a4"/>
        <w:tblW w:w="9643" w:type="dxa"/>
        <w:tblLook w:val="04A0" w:firstRow="1" w:lastRow="0" w:firstColumn="1" w:lastColumn="0" w:noHBand="0" w:noVBand="1"/>
      </w:tblPr>
      <w:tblGrid>
        <w:gridCol w:w="3126"/>
        <w:gridCol w:w="2408"/>
        <w:gridCol w:w="2408"/>
        <w:gridCol w:w="1701"/>
      </w:tblGrid>
      <w:tr w:rsidR="00753556" w:rsidRPr="00D12EB6" w14:paraId="360B9F0D" w14:textId="77777777" w:rsidTr="00753556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E0FF" w14:textId="77777777" w:rsidR="00753556" w:rsidRPr="00D12EB6" w:rsidRDefault="0075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192" w14:textId="218D1B7D" w:rsidR="00753556" w:rsidRPr="00D12EB6" w:rsidRDefault="00753556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C3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AF4" w14:textId="4BAC67DC" w:rsidR="00753556" w:rsidRPr="00D12EB6" w:rsidRDefault="00753556" w:rsidP="00A8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C32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FF1B" w14:textId="513D2D88" w:rsidR="00753556" w:rsidRPr="00D12EB6" w:rsidRDefault="0075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C32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6A8" w:rsidRPr="00D12EB6" w14:paraId="5E76063A" w14:textId="77777777" w:rsidTr="00753556">
        <w:trPr>
          <w:trHeight w:val="54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9374" w14:textId="77777777" w:rsidR="002A06A8" w:rsidRPr="00D12EB6" w:rsidRDefault="002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07161600 Механизация сельского хозяйства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242" w14:textId="3F6CCF95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768" w14:textId="06B068F4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93B3" w14:textId="77777777" w:rsidR="002A06A8" w:rsidRPr="00EC32C8" w:rsidRDefault="002A06A8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5D3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A06A8" w:rsidRPr="00D12EB6" w14:paraId="5BBD1A51" w14:textId="77777777" w:rsidTr="00753556">
        <w:trPr>
          <w:trHeight w:val="71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D4DB" w14:textId="77777777" w:rsidR="002A06A8" w:rsidRPr="00D12EB6" w:rsidRDefault="002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07150500 Сварочное дело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C413" w14:textId="42647634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0A1B" w14:textId="67FA79F4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BBA" w14:textId="2245BF14" w:rsidR="002A06A8" w:rsidRPr="00EC32C8" w:rsidRDefault="00EA5D3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5D3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A06A8" w:rsidRPr="00D12EB6" w14:paraId="17198CF7" w14:textId="77777777" w:rsidTr="00753556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76E9" w14:textId="77777777" w:rsidR="002A06A8" w:rsidRPr="00D12EB6" w:rsidRDefault="002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10130300 Организация питания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82F" w14:textId="5A1E5929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E1D" w14:textId="00BB6B67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81C" w14:textId="79CBD4EF" w:rsidR="002A06A8" w:rsidRPr="00EC32C8" w:rsidRDefault="00EA5D3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5D3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A06A8" w:rsidRPr="00D12EB6" w14:paraId="3B2D97A1" w14:textId="77777777" w:rsidTr="00753556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9DB2" w14:textId="77777777" w:rsidR="002A06A8" w:rsidRPr="00D12EB6" w:rsidRDefault="002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07320100 Строительство и эксплуатация зданий и сооружений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7D2" w14:textId="573D1793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B2E" w14:textId="0453BD8A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006" w14:textId="39B2B839" w:rsidR="002A06A8" w:rsidRPr="00EC32C8" w:rsidRDefault="00EA5D3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5D3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A06A8" w:rsidRPr="00D12EB6" w14:paraId="03C5801E" w14:textId="77777777" w:rsidTr="00EA5D30">
        <w:trPr>
          <w:trHeight w:val="839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BFF9" w14:textId="77777777" w:rsidR="002A06A8" w:rsidRPr="00D12EB6" w:rsidRDefault="002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07130200 Электроснабжение </w:t>
            </w:r>
            <w:proofErr w:type="gram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по отраслям)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E0C" w14:textId="67BAB571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2CFD" w14:textId="77777777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C73" w14:textId="5CF7595F" w:rsidR="002A06A8" w:rsidRPr="00EC32C8" w:rsidRDefault="00EA5D3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5D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A06A8" w:rsidRPr="00D12EB6" w14:paraId="60BFBB33" w14:textId="77777777" w:rsidTr="00753556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A76F" w14:textId="77777777" w:rsidR="002A06A8" w:rsidRPr="00D12EB6" w:rsidRDefault="002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04110100 Учет и аудит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316E" w14:textId="37484637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636" w14:textId="77777777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9DE" w14:textId="368CA3C1" w:rsidR="002A06A8" w:rsidRPr="00EC32C8" w:rsidRDefault="00EA5D3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5D3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A06A8" w:rsidRPr="00D12EB6" w14:paraId="0554A784" w14:textId="77777777" w:rsidTr="00753556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6F9D" w14:textId="77777777" w:rsidR="002A06A8" w:rsidRPr="00D12EB6" w:rsidRDefault="002A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CF2" w14:textId="0CC7334E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A67" w14:textId="7F7CA24B" w:rsidR="002A06A8" w:rsidRPr="00BB270D" w:rsidRDefault="002A06A8" w:rsidP="00CD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485" w14:textId="1231E4BC" w:rsidR="002A06A8" w:rsidRPr="00EC32C8" w:rsidRDefault="00EA5D3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5D30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</w:tbl>
    <w:p w14:paraId="1BAB1439" w14:textId="77777777" w:rsidR="00801F5E" w:rsidRPr="00D12EB6" w:rsidRDefault="00801F5E" w:rsidP="00801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39B10" w14:textId="77777777" w:rsidR="00801F5E" w:rsidRPr="00D12EB6" w:rsidRDefault="00801F5E" w:rsidP="00801F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B6">
        <w:rPr>
          <w:rFonts w:ascii="Times New Roman" w:hAnsi="Times New Roman" w:cs="Times New Roman"/>
          <w:b/>
          <w:sz w:val="24"/>
          <w:szCs w:val="24"/>
        </w:rPr>
        <w:t>Показатели результативности образовательного процесса за 1 полугодие по колледжу  в разрезе 3-х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2"/>
        <w:gridCol w:w="2305"/>
        <w:gridCol w:w="2079"/>
        <w:gridCol w:w="2161"/>
      </w:tblGrid>
      <w:tr w:rsidR="00801F5E" w:rsidRPr="00D12EB6" w14:paraId="3936C375" w14:textId="77777777" w:rsidTr="00801F5E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6BD0" w14:textId="77777777" w:rsidR="00801F5E" w:rsidRPr="00D12EB6" w:rsidRDefault="0080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CA7A" w14:textId="68A5CEF8" w:rsidR="00801F5E" w:rsidRPr="00D12EB6" w:rsidRDefault="00EC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1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11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5A76C4" w:rsidRPr="00D1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81D7" w14:textId="79FEFD5A" w:rsidR="00801F5E" w:rsidRPr="00D12EB6" w:rsidRDefault="00EC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1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11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5A76C4" w:rsidRPr="00D1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CE92" w14:textId="64E55E55" w:rsidR="00801F5E" w:rsidRPr="00D12EB6" w:rsidRDefault="00EC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1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11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1F5E"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F5E" w:rsidRPr="00D12EB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801F5E" w:rsidRPr="00D1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1F5E" w:rsidRPr="00D12EB6" w14:paraId="741769E3" w14:textId="77777777" w:rsidTr="00801F5E">
        <w:trPr>
          <w:trHeight w:val="548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2245" w14:textId="77777777" w:rsidR="00801F5E" w:rsidRPr="00D12EB6" w:rsidRDefault="00801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5E79" w14:textId="77777777" w:rsidR="00801F5E" w:rsidRPr="00D12EB6" w:rsidRDefault="005A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24A5" w14:textId="77777777" w:rsidR="00801F5E" w:rsidRPr="00D12EB6" w:rsidRDefault="0080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9BDD" w14:textId="77777777" w:rsidR="00801F5E" w:rsidRPr="00D12EB6" w:rsidRDefault="0080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A76C4" w:rsidRPr="00D12EB6" w14:paraId="2A2AB9CB" w14:textId="77777777" w:rsidTr="005A76C4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2C5D" w14:textId="77777777" w:rsidR="005A76C4" w:rsidRPr="00D12EB6" w:rsidRDefault="005A7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D236" w14:textId="318AAF89" w:rsidR="005A76C4" w:rsidRPr="00D12EB6" w:rsidRDefault="00EC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,8%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4712" w14:textId="586EE6E3" w:rsidR="005A76C4" w:rsidRPr="00D12EB6" w:rsidRDefault="00211C70" w:rsidP="00A8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C09C9" w:rsidRPr="00D12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09C9" w:rsidRPr="00D12EB6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+7,4</w:t>
            </w:r>
            <w:r w:rsidR="00EC09C9" w:rsidRPr="00D12EB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522" w14:textId="66CA6716" w:rsidR="005A76C4" w:rsidRPr="00D12EB6" w:rsidRDefault="00EB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DA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3D1EDA" w:rsidRPr="003D1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1EDA">
              <w:rPr>
                <w:rFonts w:ascii="Times New Roman" w:hAnsi="Times New Roman" w:cs="Times New Roman"/>
                <w:sz w:val="24"/>
                <w:szCs w:val="24"/>
              </w:rPr>
              <w:t>% (+</w:t>
            </w:r>
            <w:r w:rsidR="003D1EDA" w:rsidRPr="003D1E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1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1EDA" w:rsidRPr="003D1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363" w:rsidRPr="003D1ED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5A76C4" w:rsidRPr="00D12EB6" w14:paraId="76FCDC15" w14:textId="77777777" w:rsidTr="005A76C4">
        <w:trPr>
          <w:trHeight w:val="184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5C50" w14:textId="77777777" w:rsidR="005A76C4" w:rsidRPr="00D12EB6" w:rsidRDefault="005A7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526A" w14:textId="76B54D84" w:rsidR="005A76C4" w:rsidRPr="00D12EB6" w:rsidRDefault="00EC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24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ED2" w14:textId="77777777" w:rsidR="005A76C4" w:rsidRPr="00D12EB6" w:rsidRDefault="00EC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3E9D" w14:textId="77777777" w:rsidR="005A76C4" w:rsidRPr="00D12EB6" w:rsidRDefault="00E5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14:paraId="5D9403AB" w14:textId="77777777" w:rsidR="00801F5E" w:rsidRDefault="00801F5E" w:rsidP="00801F5E">
      <w:pPr>
        <w:rPr>
          <w:rFonts w:ascii="Times New Roman" w:hAnsi="Times New Roman" w:cs="Times New Roman"/>
          <w:sz w:val="28"/>
          <w:szCs w:val="28"/>
        </w:rPr>
      </w:pPr>
    </w:p>
    <w:p w14:paraId="2D356085" w14:textId="44FAC7DE" w:rsidR="00801F5E" w:rsidRPr="00D12EB6" w:rsidRDefault="00552BC6" w:rsidP="00801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2023-24</w:t>
      </w:r>
      <w:r w:rsidR="00801F5E" w:rsidRPr="00D12EB6">
        <w:rPr>
          <w:rFonts w:ascii="Times New Roman" w:hAnsi="Times New Roman" w:cs="Times New Roman"/>
          <w:sz w:val="24"/>
          <w:szCs w:val="24"/>
        </w:rPr>
        <w:t>: успеваемо</w:t>
      </w:r>
      <w:r>
        <w:rPr>
          <w:rFonts w:ascii="Times New Roman" w:hAnsi="Times New Roman" w:cs="Times New Roman"/>
          <w:sz w:val="24"/>
          <w:szCs w:val="24"/>
        </w:rPr>
        <w:t xml:space="preserve">сть 100 %, качество знаний </w:t>
      </w:r>
      <w:r w:rsidR="00224CA2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4C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%, средний балл 3,6</w:t>
      </w:r>
      <w:r w:rsidR="00801F5E" w:rsidRPr="00D12E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C49A37" w14:textId="1A4B1067" w:rsidR="00EF3DFE" w:rsidRDefault="00552BC6" w:rsidP="00EF3D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2024-25</w:t>
      </w:r>
      <w:r w:rsidR="00EF3DFE" w:rsidRPr="00D12EB6">
        <w:rPr>
          <w:rFonts w:ascii="Times New Roman" w:hAnsi="Times New Roman" w:cs="Times New Roman"/>
          <w:sz w:val="24"/>
          <w:szCs w:val="24"/>
        </w:rPr>
        <w:t xml:space="preserve">: успеваемость 100 %, </w:t>
      </w:r>
      <w:r>
        <w:rPr>
          <w:rFonts w:ascii="Times New Roman" w:hAnsi="Times New Roman" w:cs="Times New Roman"/>
          <w:sz w:val="24"/>
          <w:szCs w:val="24"/>
        </w:rPr>
        <w:t>качество знаний 51,2%, средний балл 3,</w:t>
      </w:r>
      <w:r w:rsidR="00224CA2">
        <w:rPr>
          <w:rFonts w:ascii="Times New Roman" w:hAnsi="Times New Roman" w:cs="Times New Roman"/>
          <w:sz w:val="24"/>
          <w:szCs w:val="24"/>
        </w:rPr>
        <w:t>6</w:t>
      </w:r>
      <w:r w:rsidR="00EF3DFE" w:rsidRPr="00D12E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1D849B" w14:textId="24366D82" w:rsidR="00224CA2" w:rsidRPr="003D1EDA" w:rsidRDefault="00224CA2" w:rsidP="00224C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2025-26</w:t>
      </w:r>
      <w:r w:rsidRPr="00D12EB6">
        <w:rPr>
          <w:rFonts w:ascii="Times New Roman" w:hAnsi="Times New Roman" w:cs="Times New Roman"/>
          <w:sz w:val="24"/>
          <w:szCs w:val="24"/>
        </w:rPr>
        <w:t xml:space="preserve">: успеваемость 100 %, </w:t>
      </w: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Pr="003D1EDA">
        <w:rPr>
          <w:rFonts w:ascii="Times New Roman" w:hAnsi="Times New Roman" w:cs="Times New Roman"/>
          <w:sz w:val="24"/>
          <w:szCs w:val="24"/>
        </w:rPr>
        <w:t>знаний 51,</w:t>
      </w:r>
      <w:r w:rsidR="003D1EDA" w:rsidRPr="003D1EDA">
        <w:rPr>
          <w:rFonts w:ascii="Times New Roman" w:hAnsi="Times New Roman" w:cs="Times New Roman"/>
          <w:sz w:val="24"/>
          <w:szCs w:val="24"/>
        </w:rPr>
        <w:t>4</w:t>
      </w:r>
      <w:r w:rsidRPr="003D1EDA">
        <w:rPr>
          <w:rFonts w:ascii="Times New Roman" w:hAnsi="Times New Roman" w:cs="Times New Roman"/>
          <w:sz w:val="24"/>
          <w:szCs w:val="24"/>
        </w:rPr>
        <w:t xml:space="preserve">%, средний балл 3,6; </w:t>
      </w:r>
    </w:p>
    <w:p w14:paraId="585D3042" w14:textId="77777777" w:rsidR="00D12EB6" w:rsidRPr="003D1EDA" w:rsidRDefault="00D12EB6" w:rsidP="00EF3D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112C9F" w14:textId="77777777" w:rsidR="00D12EB6" w:rsidRPr="003D1EDA" w:rsidRDefault="00D12EB6" w:rsidP="00EF3D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E97EAB" w14:textId="77777777" w:rsidR="00D12EB6" w:rsidRDefault="00D12EB6" w:rsidP="00EF3D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AD34B8" w14:textId="77777777" w:rsidR="00196C08" w:rsidRPr="00D12EB6" w:rsidRDefault="00196C08" w:rsidP="00EF3D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CC6570" w14:textId="77777777" w:rsidR="00801F5E" w:rsidRDefault="00801F5E" w:rsidP="00801F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5C576D" w14:textId="77777777" w:rsidR="00801F5E" w:rsidRPr="00D12EB6" w:rsidRDefault="00801F5E" w:rsidP="00801F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B6">
        <w:rPr>
          <w:rFonts w:ascii="Times New Roman" w:hAnsi="Times New Roman" w:cs="Times New Roman"/>
          <w:b/>
          <w:sz w:val="24"/>
          <w:szCs w:val="24"/>
        </w:rPr>
        <w:lastRenderedPageBreak/>
        <w:t>Качество знаний в разрезе специальностей за 1 полугодие в разрезе 3-х лет:</w:t>
      </w:r>
    </w:p>
    <w:tbl>
      <w:tblPr>
        <w:tblStyle w:val="a4"/>
        <w:tblW w:w="8875" w:type="dxa"/>
        <w:tblInd w:w="250" w:type="dxa"/>
        <w:tblLook w:val="04A0" w:firstRow="1" w:lastRow="0" w:firstColumn="1" w:lastColumn="0" w:noHBand="0" w:noVBand="1"/>
      </w:tblPr>
      <w:tblGrid>
        <w:gridCol w:w="2833"/>
        <w:gridCol w:w="2014"/>
        <w:gridCol w:w="2014"/>
        <w:gridCol w:w="2014"/>
      </w:tblGrid>
      <w:tr w:rsidR="00A33049" w:rsidRPr="00D12EB6" w14:paraId="59FA6E02" w14:textId="77777777" w:rsidTr="00A33049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CFD" w14:textId="77777777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6C6" w14:textId="4B245837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018" w14:textId="559ADFD8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F2F" w14:textId="5937C3C3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049" w:rsidRPr="00D12EB6" w14:paraId="459E2A24" w14:textId="77777777" w:rsidTr="00A33049">
        <w:trPr>
          <w:trHeight w:val="548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38BC" w14:textId="77777777" w:rsidR="00A33049" w:rsidRPr="00D12EB6" w:rsidRDefault="00A33049" w:rsidP="00A3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07161600 Механизация сельского хозяйства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916" w14:textId="4C592459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13,6% (-12,1%)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755" w14:textId="318A346A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47,9 (+34,3%)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87BA" w14:textId="4C566871" w:rsidR="00A33049" w:rsidRPr="00D12EB6" w:rsidRDefault="00A12A4D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52,6% (+4,7%)</w:t>
            </w:r>
          </w:p>
        </w:tc>
      </w:tr>
      <w:tr w:rsidR="00A33049" w:rsidRPr="00D12EB6" w14:paraId="4D044BAB" w14:textId="77777777" w:rsidTr="00A33049">
        <w:trPr>
          <w:trHeight w:val="712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748D" w14:textId="77777777" w:rsidR="00A33049" w:rsidRPr="00D12EB6" w:rsidRDefault="00A33049" w:rsidP="00A3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07150500 Сварочное дело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9CA" w14:textId="12D45987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45,4% </w:t>
            </w:r>
            <w:proofErr w:type="gram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- 18%)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AE7" w14:textId="1E09A345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51%(+5,6%)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3E61" w14:textId="41B1E051" w:rsidR="00A33049" w:rsidRPr="00D12EB6" w:rsidRDefault="00A12A4D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- 11%)</w:t>
            </w:r>
          </w:p>
        </w:tc>
      </w:tr>
      <w:tr w:rsidR="00A33049" w:rsidRPr="00D12EB6" w14:paraId="75CE04FA" w14:textId="77777777" w:rsidTr="00A33049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C300" w14:textId="77777777" w:rsidR="00A33049" w:rsidRPr="00D12EB6" w:rsidRDefault="00A33049" w:rsidP="00A3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10130300 Организация питания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8EE" w14:textId="777B58CC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44,5 % ( -2,9%)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1B3" w14:textId="72C962F5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56,8%(+12,3%)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5B6" w14:textId="0AC080AF" w:rsidR="00A33049" w:rsidRPr="00D12EB6" w:rsidRDefault="00A12A4D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51,8%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- 5%)</w:t>
            </w:r>
          </w:p>
        </w:tc>
      </w:tr>
      <w:tr w:rsidR="00A33049" w:rsidRPr="00D12EB6" w14:paraId="29AB2664" w14:textId="77777777" w:rsidTr="00A33049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DE35" w14:textId="16156B08" w:rsidR="00A33049" w:rsidRPr="00D12EB6" w:rsidRDefault="00A33049" w:rsidP="00A3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07320100 Строительство и эксплуатация зданий и сооружений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6F7" w14:textId="520A7242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52,9% ( -8%)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54B" w14:textId="32E6497D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45%(-7,9%)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CF8" w14:textId="1FEB824E" w:rsidR="00A33049" w:rsidRPr="00D12EB6" w:rsidRDefault="00A12A4D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18,7% (-26,3%)</w:t>
            </w:r>
          </w:p>
        </w:tc>
      </w:tr>
      <w:tr w:rsidR="00A33049" w:rsidRPr="00D12EB6" w14:paraId="3ABF7DFA" w14:textId="77777777" w:rsidTr="00A33049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90C3" w14:textId="77777777" w:rsidR="00A33049" w:rsidRPr="00D12EB6" w:rsidRDefault="00A33049" w:rsidP="00A3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07130200 Электроснабжение </w:t>
            </w:r>
            <w:proofErr w:type="gramStart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по отраслям)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B22" w14:textId="75CE3A65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52,1% (+3,2%)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908" w14:textId="479E1D3F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47,8%(-4,3%).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8C9" w14:textId="2EF64C62" w:rsidR="00A33049" w:rsidRPr="00D12EB6" w:rsidRDefault="003F08A3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29,1%(-18,7%)</w:t>
            </w:r>
          </w:p>
        </w:tc>
      </w:tr>
      <w:tr w:rsidR="00A33049" w:rsidRPr="00D12EB6" w14:paraId="31485597" w14:textId="77777777" w:rsidTr="00A33049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A7FA" w14:textId="77777777" w:rsidR="00A33049" w:rsidRPr="00D12EB6" w:rsidRDefault="00A33049" w:rsidP="00A3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04110100 Учет и аудит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B6D" w14:textId="03A32E87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58,3% (-3,7%)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EAEF" w14:textId="17D4D5C0" w:rsidR="00A33049" w:rsidRPr="00D12EB6" w:rsidRDefault="00A33049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6">
              <w:rPr>
                <w:rFonts w:ascii="Times New Roman" w:hAnsi="Times New Roman" w:cs="Times New Roman"/>
                <w:sz w:val="24"/>
                <w:szCs w:val="24"/>
              </w:rPr>
              <w:t>62,5%(+4,2%)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F897" w14:textId="3A7082BB" w:rsidR="00A33049" w:rsidRPr="00D12EB6" w:rsidRDefault="003F08A3" w:rsidP="00A3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80%(+17,5%)</w:t>
            </w:r>
          </w:p>
        </w:tc>
      </w:tr>
    </w:tbl>
    <w:p w14:paraId="3F08448B" w14:textId="2BB5ADDE" w:rsidR="00801F5E" w:rsidRDefault="00801F5E" w:rsidP="00476791">
      <w:pPr>
        <w:widowControl w:val="0"/>
        <w:autoSpaceDE w:val="0"/>
        <w:autoSpaceDN w:val="0"/>
        <w:spacing w:before="7" w:after="0" w:line="240" w:lineRule="auto"/>
        <w:ind w:right="251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0C264" w14:textId="77777777" w:rsidR="000053D4" w:rsidRDefault="000053D4" w:rsidP="00476791">
      <w:pPr>
        <w:widowControl w:val="0"/>
        <w:autoSpaceDE w:val="0"/>
        <w:autoSpaceDN w:val="0"/>
        <w:spacing w:before="7" w:after="0" w:line="240" w:lineRule="auto"/>
        <w:ind w:right="251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FD41B4" w14:textId="3218E7F5" w:rsidR="000053D4" w:rsidRPr="00D12EB6" w:rsidRDefault="000053D4" w:rsidP="000053D4">
      <w:pPr>
        <w:widowControl w:val="0"/>
        <w:autoSpaceDE w:val="0"/>
        <w:autoSpaceDN w:val="0"/>
        <w:spacing w:before="7" w:after="0" w:line="240" w:lineRule="auto"/>
        <w:ind w:right="251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Результаты успеваемости в разрезе                  отделений и групп за 1 полугодие 2025-2026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ода</w:t>
      </w:r>
      <w:proofErr w:type="spellEnd"/>
    </w:p>
    <w:tbl>
      <w:tblPr>
        <w:tblStyle w:val="TableNormal"/>
        <w:tblW w:w="1009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2"/>
        <w:gridCol w:w="1097"/>
        <w:gridCol w:w="706"/>
        <w:gridCol w:w="714"/>
        <w:gridCol w:w="706"/>
        <w:gridCol w:w="850"/>
        <w:gridCol w:w="706"/>
        <w:gridCol w:w="847"/>
        <w:gridCol w:w="565"/>
        <w:gridCol w:w="621"/>
        <w:gridCol w:w="660"/>
        <w:gridCol w:w="703"/>
        <w:gridCol w:w="857"/>
        <w:gridCol w:w="597"/>
      </w:tblGrid>
      <w:tr w:rsidR="00801F5E" w14:paraId="76629E55" w14:textId="77777777" w:rsidTr="00C913B8">
        <w:trPr>
          <w:trHeight w:val="314"/>
        </w:trPr>
        <w:tc>
          <w:tcPr>
            <w:tcW w:w="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54C" w14:textId="77777777" w:rsidR="00801F5E" w:rsidRPr="00213CF1" w:rsidRDefault="00801F5E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E7256B" w14:textId="77777777" w:rsidR="00801F5E" w:rsidRPr="00213CF1" w:rsidRDefault="00801F5E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993476D" w14:textId="77777777" w:rsidR="00801F5E" w:rsidRPr="00213CF1" w:rsidRDefault="00801F5E">
            <w:pPr>
              <w:spacing w:before="3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14:paraId="7227D3FF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№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CEB3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992ACFB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B02C7B6" w14:textId="77777777" w:rsidR="00801F5E" w:rsidRDefault="00801F5E">
            <w:pPr>
              <w:spacing w:before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4B4899B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Топтары</w:t>
            </w:r>
            <w:proofErr w:type="spellEnd"/>
          </w:p>
          <w:p w14:paraId="6D0FB5C7" w14:textId="77777777" w:rsidR="00801F5E" w:rsidRDefault="00801F5E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группы</w:t>
            </w:r>
            <w:proofErr w:type="spellEnd"/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9586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A1DDD78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контингент</w:t>
            </w:r>
            <w:proofErr w:type="spellEnd"/>
          </w:p>
        </w:tc>
        <w:tc>
          <w:tcPr>
            <w:tcW w:w="64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60962" w14:textId="77777777" w:rsidR="00801F5E" w:rsidRDefault="00801F5E">
            <w:pPr>
              <w:spacing w:before="41"/>
              <w:ind w:right="221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Үлгірімі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успеваемость</w:t>
            </w:r>
            <w:proofErr w:type="spellEnd"/>
          </w:p>
        </w:tc>
      </w:tr>
      <w:tr w:rsidR="00801F5E" w14:paraId="21F0531F" w14:textId="77777777" w:rsidTr="00C913B8">
        <w:trPr>
          <w:trHeight w:val="460"/>
        </w:trPr>
        <w:tc>
          <w:tcPr>
            <w:tcW w:w="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129C0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B82CA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569A3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2350F" w14:textId="77777777" w:rsidR="00801F5E" w:rsidRDefault="00801F5E">
            <w:pPr>
              <w:spacing w:before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Үлгіреді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успевают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45AE" w14:textId="77777777" w:rsidR="00801F5E" w:rsidRDefault="00801F5E">
            <w:pPr>
              <w:spacing w:line="23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Үлгірмейді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успевают</w:t>
            </w:r>
            <w:proofErr w:type="spellEnd"/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5E01E1F" w14:textId="77777777" w:rsidR="00801F5E" w:rsidRDefault="00801F5E">
            <w:pPr>
              <w:spacing w:before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семестр</w:t>
            </w:r>
            <w:proofErr w:type="spellEnd"/>
          </w:p>
        </w:tc>
      </w:tr>
      <w:tr w:rsidR="008F271C" w14:paraId="3DC07315" w14:textId="77777777" w:rsidTr="00C913B8">
        <w:trPr>
          <w:trHeight w:val="1149"/>
        </w:trPr>
        <w:tc>
          <w:tcPr>
            <w:tcW w:w="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8728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ADA88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5472" w14:textId="77777777" w:rsidR="00801F5E" w:rsidRDefault="00801F5E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14:paraId="77BA665D" w14:textId="77777777" w:rsidR="00801F5E" w:rsidRDefault="00801F5E">
            <w:pPr>
              <w:ind w:right="102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барл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EC87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7FE2DE" w14:textId="77777777" w:rsidR="00801F5E" w:rsidRDefault="00801F5E">
            <w:pPr>
              <w:spacing w:before="10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2A2F20BD" w14:textId="77777777" w:rsidR="00801F5E" w:rsidRDefault="00801F5E">
            <w:pPr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бюд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AE13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AE10AD" w14:textId="77777777" w:rsidR="00801F5E" w:rsidRDefault="00801F5E">
            <w:pPr>
              <w:spacing w:before="10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62C2ADC3" w14:textId="77777777" w:rsidR="00801F5E" w:rsidRDefault="00801F5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07C6" w14:textId="77777777" w:rsidR="00801F5E" w:rsidRDefault="00801F5E">
            <w:pPr>
              <w:spacing w:before="10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14:paraId="13E43363" w14:textId="77777777" w:rsidR="00801F5E" w:rsidRDefault="00801F5E">
            <w:pPr>
              <w:ind w:right="12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отл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2B7E" w14:textId="77777777" w:rsidR="00801F5E" w:rsidRDefault="00801F5E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14:paraId="33554209" w14:textId="77777777" w:rsidR="00801F5E" w:rsidRDefault="00801F5E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екпін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хор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3520" w14:textId="77777777" w:rsidR="00801F5E" w:rsidRDefault="00801F5E">
            <w:pPr>
              <w:spacing w:before="113"/>
              <w:ind w:right="-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қанағатт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анарлық</w:t>
            </w:r>
            <w:proofErr w:type="spellEnd"/>
          </w:p>
          <w:p w14:paraId="09A9EF02" w14:textId="77777777" w:rsidR="00801F5E" w:rsidRDefault="00801F5E">
            <w:pPr>
              <w:spacing w:before="1"/>
              <w:ind w:right="1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удовл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2E628" w14:textId="77777777" w:rsidR="00801F5E" w:rsidRDefault="00801F5E">
            <w:pPr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>ют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одн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у</w:t>
            </w:r>
          </w:p>
          <w:p w14:paraId="3C8482D8" w14:textId="77777777" w:rsidR="00801F5E" w:rsidRDefault="00801F5E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«3»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C6B0A" w14:textId="77777777" w:rsidR="00801F5E" w:rsidRDefault="00801F5E">
            <w:pPr>
              <w:spacing w:before="113"/>
              <w:ind w:right="102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дме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>ту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3EEB" w14:textId="77777777" w:rsidR="00801F5E" w:rsidRDefault="00801F5E">
            <w:pPr>
              <w:spacing w:before="10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14:paraId="2E518082" w14:textId="77777777" w:rsidR="00801F5E" w:rsidRDefault="00801F5E">
            <w:pPr>
              <w:ind w:right="8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двум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BCB7B" w14:textId="77777777" w:rsidR="00801F5E" w:rsidRDefault="00801F5E">
            <w:pPr>
              <w:spacing w:before="113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трем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более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4A79CF67" w14:textId="77777777" w:rsidR="00801F5E" w:rsidRDefault="00801F5E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%</w:t>
            </w:r>
          </w:p>
          <w:p w14:paraId="3E167238" w14:textId="77777777" w:rsidR="00801F5E" w:rsidRDefault="00801F5E">
            <w:pPr>
              <w:ind w:right="8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үлгірі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/</w:t>
            </w:r>
          </w:p>
          <w:p w14:paraId="7E2892F9" w14:textId="77777777" w:rsidR="00801F5E" w:rsidRDefault="00801F5E">
            <w:pPr>
              <w:spacing w:before="1"/>
              <w:ind w:right="8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успев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759B6958" w14:textId="77777777" w:rsidR="00801F5E" w:rsidRDefault="00801F5E">
            <w:pPr>
              <w:spacing w:before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%</w:t>
            </w:r>
          </w:p>
          <w:p w14:paraId="66253DCB" w14:textId="77777777" w:rsidR="00801F5E" w:rsidRDefault="00801F5E">
            <w:pPr>
              <w:ind w:right="9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каче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ства</w:t>
            </w:r>
            <w:proofErr w:type="spellEnd"/>
          </w:p>
        </w:tc>
      </w:tr>
      <w:tr w:rsidR="00801F5E" w14:paraId="2BFAF017" w14:textId="77777777" w:rsidTr="00C913B8">
        <w:trPr>
          <w:trHeight w:val="316"/>
        </w:trPr>
        <w:tc>
          <w:tcPr>
            <w:tcW w:w="100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BBA68" w14:textId="7D1739DE" w:rsidR="00801F5E" w:rsidRDefault="00801F5E">
            <w:pPr>
              <w:spacing w:before="13"/>
              <w:ind w:right="34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Отделение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D17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механизации сельского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хозяйства</w:t>
            </w:r>
            <w:proofErr w:type="spellEnd"/>
          </w:p>
        </w:tc>
      </w:tr>
      <w:tr w:rsidR="00801F5E" w14:paraId="25BDED9F" w14:textId="77777777" w:rsidTr="00C913B8">
        <w:trPr>
          <w:trHeight w:val="314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60B2" w14:textId="77777777" w:rsidR="00801F5E" w:rsidRDefault="00801F5E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6B4D" w14:textId="6C5CFE21" w:rsidR="00801F5E" w:rsidRPr="005E52FF" w:rsidRDefault="005E52FF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 w:rsidR="00801F5E">
              <w:rPr>
                <w:rFonts w:ascii="Times New Roman" w:eastAsia="Times New Roman" w:hAnsi="Times New Roman" w:cs="Times New Roman"/>
                <w:spacing w:val="-2"/>
                <w:sz w:val="24"/>
              </w:rPr>
              <w:t>т-</w:t>
            </w:r>
            <w:r w:rsidR="00E027E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  <w:r w:rsidR="0047679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42C43" w14:textId="68C9993D" w:rsidR="00801F5E" w:rsidRPr="005E52FF" w:rsidRDefault="005E52FF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7B72E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BE29" w14:textId="7BAE19A1" w:rsidR="00801F5E" w:rsidRPr="005E52FF" w:rsidRDefault="005E52FF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7B72E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1119" w14:textId="77777777" w:rsidR="00801F5E" w:rsidRDefault="00801F5E" w:rsidP="00174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BCA1" w14:textId="77777777" w:rsidR="00801F5E" w:rsidRDefault="00801F5E" w:rsidP="00174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5072" w14:textId="77777777" w:rsidR="00801F5E" w:rsidRPr="005E52FF" w:rsidRDefault="007D7242" w:rsidP="00174F16">
            <w:pPr>
              <w:spacing w:before="11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1E4E0" w14:textId="45EE8C2B" w:rsidR="00801F5E" w:rsidRPr="005E52FF" w:rsidRDefault="005E52FF" w:rsidP="00174F16">
            <w:pPr>
              <w:spacing w:before="11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 w:rsidR="003C13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5FCF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65A8B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783C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D8BA8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5FF3A184" w14:textId="77777777" w:rsidR="00801F5E" w:rsidRDefault="00801F5E" w:rsidP="00174F16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0883DF7" w14:textId="1820BC08" w:rsidR="00801F5E" w:rsidRDefault="007B72E1" w:rsidP="00174F16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47,8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01F5E" w14:paraId="614095F4" w14:textId="77777777" w:rsidTr="00C913B8">
        <w:trPr>
          <w:trHeight w:val="316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ABC8" w14:textId="77777777" w:rsidR="00801F5E" w:rsidRDefault="00801F5E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7C1EB" w14:textId="783CF965" w:rsidR="00801F5E" w:rsidRPr="00E027E0" w:rsidRDefault="00E027E0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2т-</w:t>
            </w:r>
            <w:r w:rsidR="004767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18F0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5B06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4B29F" w14:textId="77777777" w:rsidR="00801F5E" w:rsidRDefault="00801F5E" w:rsidP="00174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6329" w14:textId="77777777" w:rsidR="00801F5E" w:rsidRDefault="00801F5E" w:rsidP="00174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E4A7" w14:textId="6341C1AE" w:rsidR="00801F5E" w:rsidRPr="00223768" w:rsidRDefault="00223768" w:rsidP="00174F16">
            <w:pPr>
              <w:spacing w:before="11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</w:t>
            </w:r>
            <w:r w:rsidR="003C13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9C75" w14:textId="3B5B656B" w:rsidR="00801F5E" w:rsidRPr="00223768" w:rsidRDefault="00223768" w:rsidP="00174F16">
            <w:pPr>
              <w:spacing w:before="11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</w:t>
            </w:r>
            <w:r w:rsidR="003C13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FA6A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67A0A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C10D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ED75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5D88443" w14:textId="77777777" w:rsidR="00801F5E" w:rsidRDefault="00801F5E" w:rsidP="00174F16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7E56C13F" w14:textId="06B5C464" w:rsidR="00801F5E" w:rsidRDefault="003C13A8" w:rsidP="00174F16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44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%</w:t>
            </w:r>
          </w:p>
        </w:tc>
      </w:tr>
      <w:tr w:rsidR="00801F5E" w14:paraId="7D17DFAC" w14:textId="77777777" w:rsidTr="00C913B8">
        <w:trPr>
          <w:trHeight w:val="313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AC74" w14:textId="77777777" w:rsidR="00801F5E" w:rsidRDefault="00801F5E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58675" w14:textId="79D4B3E4" w:rsidR="00801F5E" w:rsidRPr="00E027E0" w:rsidRDefault="005E52FF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</w:t>
            </w:r>
            <w:r w:rsidR="00E027E0">
              <w:rPr>
                <w:rFonts w:ascii="Times New Roman" w:eastAsia="Times New Roman" w:hAnsi="Times New Roman" w:cs="Times New Roman"/>
                <w:spacing w:val="-2"/>
                <w:sz w:val="24"/>
              </w:rPr>
              <w:t>Т-</w:t>
            </w:r>
            <w:r w:rsidR="004767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DF57" w14:textId="3FFE85C5" w:rsidR="00801F5E" w:rsidRPr="00AA366C" w:rsidRDefault="00AA366C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3C13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BE639" w14:textId="265A4F2E" w:rsidR="00801F5E" w:rsidRPr="00AA366C" w:rsidRDefault="00AA366C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3C13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BD579" w14:textId="77777777" w:rsidR="00801F5E" w:rsidRDefault="00801F5E" w:rsidP="00174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968B6" w14:textId="77777777" w:rsidR="00801F5E" w:rsidRDefault="00801F5E" w:rsidP="00174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DB5E" w14:textId="14A3FA9D" w:rsidR="00801F5E" w:rsidRPr="005051D0" w:rsidRDefault="005051D0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3C13A8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68967" w14:textId="20D25F4D" w:rsidR="00801F5E" w:rsidRPr="00AA366C" w:rsidRDefault="005051D0" w:rsidP="00174F16">
            <w:pPr>
              <w:spacing w:before="11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3C13A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0F9B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8951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EAB9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B69D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5408518" w14:textId="77777777" w:rsidR="00801F5E" w:rsidRDefault="00801F5E" w:rsidP="00174F16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373EBE50" w14:textId="73BC647F" w:rsidR="00801F5E" w:rsidRDefault="003C13A8" w:rsidP="004E3A74">
            <w:pPr>
              <w:spacing w:before="11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56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01F5E" w14:paraId="72B22963" w14:textId="77777777" w:rsidTr="00C913B8">
        <w:trPr>
          <w:trHeight w:val="313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B6CF" w14:textId="77777777" w:rsidR="00801F5E" w:rsidRDefault="00801F5E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DD746" w14:textId="65C74A9B" w:rsidR="00801F5E" w:rsidRPr="00E027E0" w:rsidRDefault="00E027E0">
            <w:pPr>
              <w:spacing w:before="11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="004767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87B7C" w14:textId="47A5879C" w:rsidR="00801F5E" w:rsidRPr="005E52FF" w:rsidRDefault="005E52FF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3C13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622FA" w14:textId="08BDCACA" w:rsidR="00801F5E" w:rsidRPr="005E52FF" w:rsidRDefault="005E52FF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3C13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D657" w14:textId="77777777" w:rsidR="00801F5E" w:rsidRDefault="00801F5E" w:rsidP="00174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3BBD2" w14:textId="77777777" w:rsidR="00801F5E" w:rsidRDefault="00801F5E" w:rsidP="00174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936A4" w14:textId="0ABFA71B" w:rsidR="00801F5E" w:rsidRPr="005E52FF" w:rsidRDefault="005E52FF" w:rsidP="00174F16">
            <w:pPr>
              <w:spacing w:before="11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 w:rsidR="003C13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F2C3" w14:textId="26718A5C" w:rsidR="00801F5E" w:rsidRPr="005E52FF" w:rsidRDefault="003C13A8" w:rsidP="00174F16">
            <w:pPr>
              <w:spacing w:before="11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2418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6CEE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D9DA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94F8C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100D6F0D" w14:textId="77777777" w:rsidR="00801F5E" w:rsidRDefault="00801F5E" w:rsidP="00174F16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6E69FA3F" w14:textId="1A190CA7" w:rsidR="00801F5E" w:rsidRDefault="003C13A8" w:rsidP="00174F16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63,6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2F09C2" w14:paraId="665AD6AE" w14:textId="77777777" w:rsidTr="00C913B8">
        <w:trPr>
          <w:trHeight w:val="827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37EAA763" w14:textId="77777777" w:rsidR="00801F5E" w:rsidRPr="0081711D" w:rsidRDefault="00801F5E">
            <w:pPr>
              <w:spacing w:line="273" w:lineRule="exact"/>
              <w:ind w:right="13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1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81711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171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  <w:proofErr w:type="spellEnd"/>
          </w:p>
          <w:p w14:paraId="40245483" w14:textId="77777777" w:rsidR="00801F5E" w:rsidRDefault="0081711D">
            <w:pPr>
              <w:spacing w:line="270" w:lineRule="atLeast"/>
              <w:ind w:right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специально</w:t>
            </w:r>
            <w:r w:rsidR="00801F5E" w:rsidRPr="0081711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CCAED5F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0012FCD" w14:textId="0544A8F0" w:rsidR="00801F5E" w:rsidRPr="003C6C8B" w:rsidRDefault="0002042D" w:rsidP="003C6C8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9</w:t>
            </w:r>
            <w:r w:rsidR="003C13A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893A097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284A7E3" w14:textId="61C620FF" w:rsidR="00801F5E" w:rsidRPr="003C6C8B" w:rsidRDefault="0002042D" w:rsidP="003C6C8B">
            <w:pPr>
              <w:ind w:right="13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9</w:t>
            </w:r>
            <w:r w:rsidR="003C13A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6295993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B5E3963" w14:textId="77777777" w:rsidR="00801F5E" w:rsidRPr="003C6C8B" w:rsidRDefault="00801F5E" w:rsidP="003C6C8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  <w:spacing w:val="-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CC8BC5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A1AC154" w14:textId="77777777" w:rsidR="00801F5E" w:rsidRPr="003C6C8B" w:rsidRDefault="00801F5E" w:rsidP="003C6C8B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  <w:spacing w:val="-5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F77BFA1" w14:textId="77777777" w:rsidR="003C6C8B" w:rsidRDefault="003C6C8B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FFF771A" w14:textId="339C7FAE" w:rsidR="00801F5E" w:rsidRPr="003C6C8B" w:rsidRDefault="003C13A8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50</w:t>
            </w:r>
          </w:p>
          <w:p w14:paraId="668904C6" w14:textId="77777777" w:rsidR="00801F5E" w:rsidRPr="003C6C8B" w:rsidRDefault="00801F5E" w:rsidP="003C6C8B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890216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21DDE1" w14:textId="472A1434" w:rsidR="00801F5E" w:rsidRPr="0002042D" w:rsidRDefault="003C13A8" w:rsidP="003C6C8B">
            <w:pPr>
              <w:ind w:right="28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E4A0369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71CAF4" w14:textId="77777777" w:rsidR="00801F5E" w:rsidRPr="003C6C8B" w:rsidRDefault="00801F5E" w:rsidP="003C6C8B">
            <w:pPr>
              <w:ind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083DD7E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DD4DEFF" w14:textId="77777777" w:rsidR="00801F5E" w:rsidRPr="003C6C8B" w:rsidRDefault="00801F5E" w:rsidP="003C6C8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A7BCDA0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8C7008" w14:textId="77777777" w:rsidR="00801F5E" w:rsidRPr="003C6C8B" w:rsidRDefault="00801F5E" w:rsidP="003C6C8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8B2B4E0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D1EAA4" w14:textId="77777777" w:rsidR="00801F5E" w:rsidRPr="003C6C8B" w:rsidRDefault="00801F5E" w:rsidP="003C6C8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2235351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0403E0B" w14:textId="77777777" w:rsidR="00801F5E" w:rsidRPr="003C6C8B" w:rsidRDefault="00801F5E" w:rsidP="003C6C8B">
            <w:pPr>
              <w:ind w:right="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C8B">
              <w:rPr>
                <w:rFonts w:ascii="Times New Roman" w:eastAsia="Times New Roman" w:hAnsi="Times New Roman" w:cs="Times New Roman"/>
                <w:b/>
                <w:spacing w:val="-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B98E9E3" w14:textId="77777777" w:rsidR="00801F5E" w:rsidRPr="003C6C8B" w:rsidRDefault="00801F5E" w:rsidP="003C6C8B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5184A8" w14:textId="1E2ED25E" w:rsidR="00801F5E" w:rsidRPr="003C6C8B" w:rsidRDefault="003C13A8" w:rsidP="003C6C8B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52,6</w:t>
            </w:r>
            <w:r w:rsidR="00801F5E" w:rsidRPr="003C6C8B">
              <w:rPr>
                <w:rFonts w:ascii="Times New Roman" w:eastAsia="Times New Roman" w:hAnsi="Times New Roman" w:cs="Times New Roman"/>
                <w:b/>
                <w:spacing w:val="-5"/>
              </w:rPr>
              <w:t>%</w:t>
            </w:r>
          </w:p>
        </w:tc>
      </w:tr>
      <w:tr w:rsidR="00801F5E" w14:paraId="60E3B725" w14:textId="77777777" w:rsidTr="00C913B8">
        <w:trPr>
          <w:trHeight w:val="316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AAD26" w14:textId="77777777" w:rsidR="00801F5E" w:rsidRDefault="00801F5E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15FC6" w14:textId="34DC44F7" w:rsidR="00801F5E" w:rsidRPr="00B205E9" w:rsidRDefault="00801F5E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1п-</w:t>
            </w:r>
            <w:r w:rsidR="005B160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  <w:r w:rsidR="008C775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40804" w14:textId="3CCC0FE1" w:rsidR="00801F5E" w:rsidRPr="00B205E9" w:rsidRDefault="00B205E9" w:rsidP="00FD685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C775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48087" w14:textId="75830591" w:rsidR="00801F5E" w:rsidRPr="00B205E9" w:rsidRDefault="00B205E9" w:rsidP="00FD685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C775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BDA4" w14:textId="77777777" w:rsidR="00801F5E" w:rsidRDefault="00801F5E" w:rsidP="00FD685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2D7E" w14:textId="77777777" w:rsidR="00801F5E" w:rsidRDefault="00801F5E" w:rsidP="00FD685B">
            <w:pPr>
              <w:spacing w:before="13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30C9" w14:textId="57628F35" w:rsidR="00801F5E" w:rsidRPr="00B205E9" w:rsidRDefault="00B205E9" w:rsidP="00FD685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C775A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96C15" w14:textId="1D0DDE58" w:rsidR="00801F5E" w:rsidRPr="00B205E9" w:rsidRDefault="00B205E9" w:rsidP="00FD685B">
            <w:pPr>
              <w:spacing w:before="13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C775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2C09" w14:textId="77777777" w:rsidR="00801F5E" w:rsidRDefault="00801F5E" w:rsidP="00FD685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16E9" w14:textId="77777777" w:rsidR="00801F5E" w:rsidRDefault="00801F5E" w:rsidP="00FD685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A09E" w14:textId="77777777" w:rsidR="00801F5E" w:rsidRDefault="00801F5E" w:rsidP="00FD685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79B2C" w14:textId="77777777" w:rsidR="00801F5E" w:rsidRDefault="00801F5E" w:rsidP="00FD685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0178D5A8" w14:textId="77777777" w:rsidR="00801F5E" w:rsidRDefault="00801F5E">
            <w:pPr>
              <w:spacing w:before="13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13A94C60" w14:textId="7C67D068" w:rsidR="00801F5E" w:rsidRDefault="005B1606">
            <w:pPr>
              <w:spacing w:before="13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52,</w:t>
            </w:r>
            <w:r w:rsidR="008C775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01F5E" w14:paraId="070CB531" w14:textId="77777777" w:rsidTr="00C913B8">
        <w:trPr>
          <w:trHeight w:val="314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FB98" w14:textId="77777777" w:rsidR="00801F5E" w:rsidRDefault="00801F5E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BCA6" w14:textId="454DC366" w:rsidR="00801F5E" w:rsidRPr="00476791" w:rsidRDefault="00D67D9C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 w:rsidR="00B205E9">
              <w:rPr>
                <w:rFonts w:ascii="Times New Roman" w:eastAsia="Times New Roman" w:hAnsi="Times New Roman" w:cs="Times New Roman"/>
                <w:spacing w:val="-2"/>
                <w:sz w:val="24"/>
              </w:rPr>
              <w:t>п-</w:t>
            </w:r>
            <w:r w:rsidR="004767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F229E" w14:textId="65544369" w:rsidR="00801F5E" w:rsidRPr="00D67D9C" w:rsidRDefault="008C775A" w:rsidP="00FD685B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D9F8" w14:textId="5F72AF2D" w:rsidR="00801F5E" w:rsidRPr="00D67D9C" w:rsidRDefault="008C775A" w:rsidP="00FD685B">
            <w:pPr>
              <w:spacing w:before="11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9DF61" w14:textId="77777777" w:rsidR="00801F5E" w:rsidRDefault="00801F5E" w:rsidP="00FD685B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4F60" w14:textId="77777777" w:rsidR="00801F5E" w:rsidRPr="00B205E9" w:rsidRDefault="00B205E9" w:rsidP="00FD685B">
            <w:pPr>
              <w:spacing w:before="11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0E620" w14:textId="4F95073E" w:rsidR="00801F5E" w:rsidRPr="008C775A" w:rsidRDefault="008C775A" w:rsidP="00FD685B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21B4" w14:textId="1DBBE136" w:rsidR="00801F5E" w:rsidRPr="00D67D9C" w:rsidRDefault="008C775A" w:rsidP="00FD685B">
            <w:pPr>
              <w:spacing w:before="11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EC8D" w14:textId="77777777" w:rsidR="00801F5E" w:rsidRDefault="00801F5E" w:rsidP="00FD685B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5C84B" w14:textId="77777777" w:rsidR="00801F5E" w:rsidRDefault="00801F5E" w:rsidP="00FD685B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1D4BD" w14:textId="77777777" w:rsidR="00801F5E" w:rsidRDefault="00801F5E" w:rsidP="00FD685B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B3B4A" w14:textId="77777777" w:rsidR="00801F5E" w:rsidRDefault="00801F5E" w:rsidP="00FD685B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417E5DA0" w14:textId="77777777" w:rsidR="00801F5E" w:rsidRDefault="00801F5E" w:rsidP="00174F16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7DA9180" w14:textId="420857FC" w:rsidR="00801F5E" w:rsidRDefault="008C775A" w:rsidP="00174F16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42,8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01F5E" w14:paraId="23E7C033" w14:textId="77777777" w:rsidTr="00C913B8">
        <w:trPr>
          <w:trHeight w:val="316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DC8A" w14:textId="77777777" w:rsidR="00801F5E" w:rsidRDefault="00801F5E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5566" w14:textId="3DE0FF6A" w:rsidR="00801F5E" w:rsidRPr="00476791" w:rsidRDefault="00045E67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</w:t>
            </w:r>
            <w:r w:rsidR="00B205E9">
              <w:rPr>
                <w:rFonts w:ascii="Times New Roman" w:eastAsia="Times New Roman" w:hAnsi="Times New Roman" w:cs="Times New Roman"/>
                <w:spacing w:val="-2"/>
                <w:sz w:val="24"/>
              </w:rPr>
              <w:t>п-</w:t>
            </w:r>
            <w:r w:rsidR="004767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1DE4" w14:textId="75EE7DC5" w:rsidR="00801F5E" w:rsidRPr="008C775A" w:rsidRDefault="008C775A" w:rsidP="00174F16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8ACFC" w14:textId="201E7B65" w:rsidR="00801F5E" w:rsidRPr="008C775A" w:rsidRDefault="008C775A" w:rsidP="00174F16">
            <w:pPr>
              <w:spacing w:before="13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134D0" w14:textId="77777777" w:rsidR="00801F5E" w:rsidRDefault="00801F5E" w:rsidP="00174F16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CD61" w14:textId="77777777" w:rsidR="00801F5E" w:rsidRDefault="00801F5E" w:rsidP="00174F16">
            <w:pPr>
              <w:spacing w:before="13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AD675" w14:textId="7472195E" w:rsidR="00801F5E" w:rsidRPr="00B205E9" w:rsidRDefault="008C775A" w:rsidP="00174F16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23219" w14:textId="48C19EB8" w:rsidR="00801F5E" w:rsidRPr="00B205E9" w:rsidRDefault="008C775A" w:rsidP="00174F16">
            <w:pPr>
              <w:spacing w:before="13"/>
              <w:ind w:right="28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E2FE" w14:textId="77777777" w:rsidR="00801F5E" w:rsidRDefault="00801F5E" w:rsidP="00174F16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8F222" w14:textId="77777777" w:rsidR="00801F5E" w:rsidRDefault="00801F5E" w:rsidP="00174F16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DBD3E" w14:textId="77777777" w:rsidR="00801F5E" w:rsidRDefault="00801F5E" w:rsidP="00174F16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1EAE2" w14:textId="77777777" w:rsidR="00801F5E" w:rsidRDefault="00801F5E" w:rsidP="00174F16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797CC793" w14:textId="77777777" w:rsidR="00801F5E" w:rsidRDefault="00801F5E" w:rsidP="00174F16">
            <w:pPr>
              <w:spacing w:before="13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43014CAF" w14:textId="4339DBE2" w:rsidR="00801F5E" w:rsidRPr="00B205E9" w:rsidRDefault="008C775A" w:rsidP="00174F16">
            <w:pPr>
              <w:spacing w:before="13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52,9%</w:t>
            </w:r>
          </w:p>
        </w:tc>
      </w:tr>
      <w:tr w:rsidR="00801F5E" w14:paraId="34DEB2AB" w14:textId="77777777" w:rsidTr="00C913B8">
        <w:trPr>
          <w:trHeight w:val="314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52A37" w14:textId="77777777" w:rsidR="00801F5E" w:rsidRDefault="00801F5E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309D" w14:textId="5315AB24" w:rsidR="00801F5E" w:rsidRPr="00B205E9" w:rsidRDefault="00045E67">
            <w:pPr>
              <w:spacing w:before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 w:rsidR="00B205E9">
              <w:rPr>
                <w:rFonts w:ascii="Times New Roman" w:eastAsia="Times New Roman" w:hAnsi="Times New Roman" w:cs="Times New Roman"/>
                <w:spacing w:val="-2"/>
                <w:sz w:val="24"/>
              </w:rPr>
              <w:t>п-</w:t>
            </w:r>
            <w:r w:rsidR="004767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2A616" w14:textId="51047F7A" w:rsidR="00801F5E" w:rsidRPr="008C775A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8C775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9CE6" w14:textId="4556F4F2" w:rsidR="00801F5E" w:rsidRPr="008C775A" w:rsidRDefault="00801F5E" w:rsidP="00174F16">
            <w:pPr>
              <w:spacing w:before="11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8C775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1D42F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E47E" w14:textId="77777777" w:rsidR="00801F5E" w:rsidRPr="00B205E9" w:rsidRDefault="00B205E9" w:rsidP="00174F16">
            <w:pPr>
              <w:spacing w:before="11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924F" w14:textId="77777777" w:rsidR="00801F5E" w:rsidRPr="00B205E9" w:rsidRDefault="00045E67" w:rsidP="00174F16">
            <w:pPr>
              <w:spacing w:before="11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8C70E" w14:textId="5804694E" w:rsidR="00801F5E" w:rsidRPr="008C775A" w:rsidRDefault="008C775A" w:rsidP="00174F16">
            <w:pPr>
              <w:spacing w:before="11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1C35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F8F8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0228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9DFB" w14:textId="77777777" w:rsidR="00801F5E" w:rsidRDefault="00801F5E" w:rsidP="00174F16">
            <w:pPr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13CFA44A" w14:textId="77777777" w:rsidR="00801F5E" w:rsidRDefault="00801F5E" w:rsidP="00174F16">
            <w:pPr>
              <w:spacing w:before="1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1FDE7943" w14:textId="4D2A0F5D" w:rsidR="00801F5E" w:rsidRDefault="008C775A" w:rsidP="00174F16">
            <w:pPr>
              <w:spacing w:before="1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</w:t>
            </w:r>
            <w:r w:rsidR="00045E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2F09C2" w14:paraId="287AA511" w14:textId="77777777" w:rsidTr="00C913B8">
        <w:trPr>
          <w:trHeight w:val="827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5E790DDB" w14:textId="77777777" w:rsidR="00801F5E" w:rsidRPr="00174F16" w:rsidRDefault="00801F5E">
            <w:pPr>
              <w:spacing w:line="268" w:lineRule="exact"/>
              <w:ind w:right="13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4F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174F16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74F1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  <w:proofErr w:type="spellEnd"/>
          </w:p>
          <w:p w14:paraId="65156C30" w14:textId="77777777" w:rsidR="00801F5E" w:rsidRDefault="00B56A4C">
            <w:pPr>
              <w:spacing w:line="270" w:lineRule="atLeast"/>
              <w:ind w:right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специально</w:t>
            </w:r>
            <w:r w:rsidR="00801F5E" w:rsidRPr="00174F1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1E46148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74B397" w14:textId="78FF8C10" w:rsidR="00801F5E" w:rsidRPr="00045E67" w:rsidRDefault="006C74DB" w:rsidP="00174F16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79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51A76AE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47E55A" w14:textId="5699B876" w:rsidR="00801F5E" w:rsidRPr="00045E67" w:rsidRDefault="006C74DB" w:rsidP="00174F16">
            <w:pPr>
              <w:ind w:right="13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79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8367600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59C2B5" w14:textId="77777777" w:rsidR="00801F5E" w:rsidRPr="00174F16" w:rsidRDefault="00801F5E" w:rsidP="00174F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  <w:spacing w:val="-5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A8F5207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4A99D5" w14:textId="77777777" w:rsidR="00801F5E" w:rsidRPr="007453E1" w:rsidRDefault="007453E1" w:rsidP="00174F16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3FC3833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E04E2BB" w14:textId="15DD4992" w:rsidR="00801F5E" w:rsidRPr="00045E67" w:rsidRDefault="006C74DB" w:rsidP="00174F16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C7AF07C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6882A3" w14:textId="7DCA1254" w:rsidR="00801F5E" w:rsidRPr="00045E67" w:rsidRDefault="006C74DB" w:rsidP="00174F16">
            <w:pPr>
              <w:ind w:right="28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38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B688CE5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4F1F353" w14:textId="77777777" w:rsidR="00801F5E" w:rsidRPr="00174F16" w:rsidRDefault="00801F5E" w:rsidP="00174F16">
            <w:pPr>
              <w:ind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1109197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3AE30E9" w14:textId="77777777" w:rsidR="00801F5E" w:rsidRPr="00174F16" w:rsidRDefault="00801F5E" w:rsidP="00174F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C97396E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830230" w14:textId="77777777" w:rsidR="00801F5E" w:rsidRPr="00174F16" w:rsidRDefault="00801F5E" w:rsidP="00174F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CF79B05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02CF68" w14:textId="77777777" w:rsidR="00801F5E" w:rsidRPr="00174F16" w:rsidRDefault="00801F5E" w:rsidP="00174F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0DB924A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87DBA0" w14:textId="77777777" w:rsidR="00801F5E" w:rsidRPr="00174F16" w:rsidRDefault="00801F5E" w:rsidP="00174F16">
            <w:pPr>
              <w:ind w:right="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F16">
              <w:rPr>
                <w:rFonts w:ascii="Times New Roman" w:eastAsia="Times New Roman" w:hAnsi="Times New Roman" w:cs="Times New Roman"/>
                <w:b/>
                <w:spacing w:val="-5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101728D" w14:textId="77777777" w:rsidR="00801F5E" w:rsidRPr="00174F16" w:rsidRDefault="00801F5E" w:rsidP="00174F16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945480" w14:textId="1B1342D0" w:rsidR="00801F5E" w:rsidRPr="00174F16" w:rsidRDefault="00045E67" w:rsidP="00174F16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5</w:t>
            </w:r>
            <w:r w:rsidR="006C74DB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1,8</w:t>
            </w:r>
            <w:r w:rsidR="00801F5E" w:rsidRPr="00174F16">
              <w:rPr>
                <w:rFonts w:ascii="Times New Roman" w:eastAsia="Times New Roman" w:hAnsi="Times New Roman" w:cs="Times New Roman"/>
                <w:b/>
                <w:spacing w:val="-5"/>
              </w:rPr>
              <w:t>%</w:t>
            </w:r>
          </w:p>
        </w:tc>
      </w:tr>
      <w:tr w:rsidR="00801F5E" w14:paraId="4444DDB6" w14:textId="77777777" w:rsidTr="00C913B8">
        <w:trPr>
          <w:trHeight w:val="316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4CAE" w14:textId="77777777" w:rsidR="00801F5E" w:rsidRDefault="00801F5E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57F9" w14:textId="753E5DF0" w:rsidR="00801F5E" w:rsidRPr="00996727" w:rsidRDefault="00996727">
            <w:pPr>
              <w:spacing w:before="13"/>
              <w:ind w:right="1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1Б-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</w:t>
            </w:r>
            <w:r w:rsidR="004767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0BE1A" w14:textId="77777777" w:rsidR="00801F5E" w:rsidRPr="001F0BC7" w:rsidRDefault="001F0BC7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D2B2" w14:textId="77777777" w:rsidR="00801F5E" w:rsidRPr="001F0BC7" w:rsidRDefault="001F0BC7" w:rsidP="001F0BC7">
            <w:pPr>
              <w:spacing w:before="13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4DC0B" w14:textId="77777777" w:rsidR="00801F5E" w:rsidRPr="001F0BC7" w:rsidRDefault="00801F5E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629E" w14:textId="77777777" w:rsidR="00801F5E" w:rsidRPr="001F0BC7" w:rsidRDefault="00801F5E" w:rsidP="001F0BC7">
            <w:pPr>
              <w:spacing w:before="13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63252" w14:textId="26A40EE1" w:rsidR="00801F5E" w:rsidRPr="001F0BC7" w:rsidRDefault="001F0BC7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0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55558" w14:textId="4B488F7B" w:rsidR="00801F5E" w:rsidRPr="00996727" w:rsidRDefault="00880623" w:rsidP="001F0BC7">
            <w:pPr>
              <w:spacing w:before="13"/>
              <w:ind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FDD7" w14:textId="77777777" w:rsidR="00801F5E" w:rsidRPr="001F0BC7" w:rsidRDefault="00801F5E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F805" w14:textId="77777777" w:rsidR="00801F5E" w:rsidRPr="001F0BC7" w:rsidRDefault="00801F5E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CCA1" w14:textId="77777777" w:rsidR="00801F5E" w:rsidRPr="001F0BC7" w:rsidRDefault="00801F5E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B1D38" w14:textId="77777777" w:rsidR="00801F5E" w:rsidRPr="001F0BC7" w:rsidRDefault="00801F5E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752CDA49" w14:textId="77777777" w:rsidR="00801F5E" w:rsidRPr="001F0BC7" w:rsidRDefault="00801F5E" w:rsidP="001F0BC7">
            <w:pPr>
              <w:spacing w:before="13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54BF26EB" w14:textId="4FF4ED58" w:rsidR="00801F5E" w:rsidRPr="001F0BC7" w:rsidRDefault="00996727" w:rsidP="001F0BC7">
            <w:pPr>
              <w:spacing w:before="13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  <w:r w:rsidR="0088062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6,6</w:t>
            </w:r>
            <w:r w:rsidR="00801F5E" w:rsidRPr="001F0B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%</w:t>
            </w:r>
          </w:p>
        </w:tc>
      </w:tr>
      <w:tr w:rsidR="00476791" w14:paraId="51F7C9BD" w14:textId="77777777" w:rsidTr="00C913B8">
        <w:trPr>
          <w:trHeight w:val="316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27CC" w14:textId="2A033A44" w:rsidR="00476791" w:rsidRPr="00476791" w:rsidRDefault="00476791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8DE3" w14:textId="566773A3" w:rsidR="00476791" w:rsidRPr="00476791" w:rsidRDefault="00476791">
            <w:pPr>
              <w:spacing w:before="13"/>
              <w:ind w:right="191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1б-63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E998" w14:textId="3C6F65B1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6BE5" w14:textId="5E484800" w:rsidR="00476791" w:rsidRPr="00880623" w:rsidRDefault="00880623" w:rsidP="001F0BC7">
            <w:pPr>
              <w:spacing w:before="13"/>
              <w:ind w:right="13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1DCF" w14:textId="15FF0896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8470" w14:textId="73F91B23" w:rsidR="00476791" w:rsidRPr="00880623" w:rsidRDefault="00880623" w:rsidP="001F0BC7">
            <w:pPr>
              <w:spacing w:before="13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884A" w14:textId="3EA16F20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634A" w14:textId="5230E74E" w:rsidR="00476791" w:rsidRPr="00880623" w:rsidRDefault="00880623" w:rsidP="001F0BC7">
            <w:pPr>
              <w:spacing w:before="13"/>
              <w:ind w:right="28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D0A5" w14:textId="77777777" w:rsidR="00476791" w:rsidRPr="001F0BC7" w:rsidRDefault="00476791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1DB6" w14:textId="39267C85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ABCE" w14:textId="1483C459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CBC2" w14:textId="1E104F7E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BFBCE16" w14:textId="5A1E78A5" w:rsidR="00476791" w:rsidRPr="00880623" w:rsidRDefault="00880623" w:rsidP="001F0BC7">
            <w:pPr>
              <w:spacing w:before="13"/>
              <w:ind w:right="86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61DD817" w14:textId="2499AB1A" w:rsidR="00476791" w:rsidRPr="00880623" w:rsidRDefault="00880623" w:rsidP="001F0BC7">
            <w:pPr>
              <w:spacing w:before="13"/>
              <w:ind w:right="7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62,5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lastRenderedPageBreak/>
              <w:t>%</w:t>
            </w:r>
          </w:p>
        </w:tc>
      </w:tr>
      <w:tr w:rsidR="00476791" w14:paraId="394D306D" w14:textId="77777777" w:rsidTr="00C913B8">
        <w:trPr>
          <w:trHeight w:val="316"/>
        </w:trPr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9A3A" w14:textId="6147A50E" w:rsidR="00476791" w:rsidRPr="00476791" w:rsidRDefault="00476791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6F32" w14:textId="0277F087" w:rsidR="00476791" w:rsidRPr="00476791" w:rsidRDefault="00476791">
            <w:pPr>
              <w:spacing w:before="13"/>
              <w:ind w:right="191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1Б-64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BFFB" w14:textId="311A0BF1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F2E6" w14:textId="3DB98525" w:rsidR="00476791" w:rsidRPr="00880623" w:rsidRDefault="00880623" w:rsidP="001F0BC7">
            <w:pPr>
              <w:spacing w:before="13"/>
              <w:ind w:right="13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3EEA" w14:textId="1135C199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7D48" w14:textId="5650C64D" w:rsidR="00476791" w:rsidRPr="00880623" w:rsidRDefault="00880623" w:rsidP="001F0BC7">
            <w:pPr>
              <w:spacing w:before="13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11C" w14:textId="73D448E4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E60C" w14:textId="31FD59A0" w:rsidR="00476791" w:rsidRPr="00880623" w:rsidRDefault="00880623" w:rsidP="001F0BC7">
            <w:pPr>
              <w:spacing w:before="13"/>
              <w:ind w:right="287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4355" w14:textId="77777777" w:rsidR="00476791" w:rsidRPr="001F0BC7" w:rsidRDefault="00476791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014" w14:textId="5F642045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BDD5" w14:textId="1F36EC68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618E" w14:textId="1918167E" w:rsidR="00476791" w:rsidRPr="00880623" w:rsidRDefault="00880623" w:rsidP="001F0BC7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B8E61DF" w14:textId="34CFA673" w:rsidR="00476791" w:rsidRPr="00880623" w:rsidRDefault="00880623" w:rsidP="001F0BC7">
            <w:pPr>
              <w:spacing w:before="13"/>
              <w:ind w:right="86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04D8753" w14:textId="63E3C006" w:rsidR="00476791" w:rsidRPr="00880623" w:rsidRDefault="00880623" w:rsidP="001F0BC7">
            <w:pPr>
              <w:spacing w:before="13"/>
              <w:ind w:right="7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80%</w:t>
            </w:r>
          </w:p>
        </w:tc>
      </w:tr>
      <w:tr w:rsidR="002F09C2" w14:paraId="0BDA69C3" w14:textId="77777777" w:rsidTr="00C913B8">
        <w:trPr>
          <w:trHeight w:val="828"/>
        </w:trPr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0FA6EE1" w14:textId="77777777" w:rsidR="00801F5E" w:rsidRPr="001F0BC7" w:rsidRDefault="00801F5E" w:rsidP="001F0BC7">
            <w:pPr>
              <w:spacing w:line="259" w:lineRule="exact"/>
              <w:ind w:right="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0B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1F0BC7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F0BC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  <w:proofErr w:type="spellEnd"/>
          </w:p>
          <w:p w14:paraId="427C6676" w14:textId="77777777" w:rsidR="00801F5E" w:rsidRPr="001F0BC7" w:rsidRDefault="001F0BC7" w:rsidP="001F0BC7">
            <w:pPr>
              <w:spacing w:line="270" w:lineRule="atLeast"/>
              <w:ind w:right="13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специально</w:t>
            </w:r>
            <w:r w:rsidR="00801F5E" w:rsidRPr="001F0BC7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973839A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F8C7068" w14:textId="460CAB04" w:rsidR="00801F5E" w:rsidRPr="001F0BC7" w:rsidRDefault="00880623" w:rsidP="001F0BC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58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9C107DE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57B16E" w14:textId="141BC6D9" w:rsidR="00801F5E" w:rsidRPr="001F0BC7" w:rsidRDefault="00880623" w:rsidP="001F0BC7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58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83EA460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634C16E" w14:textId="77777777" w:rsidR="00801F5E" w:rsidRPr="001F0BC7" w:rsidRDefault="00801F5E" w:rsidP="001F0B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0ED6889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D025DD" w14:textId="77777777" w:rsidR="00801F5E" w:rsidRPr="001F0BC7" w:rsidRDefault="00801F5E" w:rsidP="001F0BC7">
            <w:pPr>
              <w:ind w:right="3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2495DD0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A0B5D2" w14:textId="4A27ED77" w:rsidR="00801F5E" w:rsidRPr="001F0BC7" w:rsidRDefault="00880623" w:rsidP="001F0BC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39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76C4181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19FAC3" w14:textId="0824F1CA" w:rsidR="00271982" w:rsidRPr="00271982" w:rsidRDefault="00880623" w:rsidP="00271982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2B5B8EB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840469" w14:textId="77777777" w:rsidR="00801F5E" w:rsidRPr="001F0BC7" w:rsidRDefault="00801F5E" w:rsidP="001F0B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3A9FF7F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BB6C53" w14:textId="77777777" w:rsidR="00801F5E" w:rsidRPr="001F0BC7" w:rsidRDefault="00801F5E" w:rsidP="001F0B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037870A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D447123" w14:textId="77777777" w:rsidR="00801F5E" w:rsidRPr="001F0BC7" w:rsidRDefault="00801F5E" w:rsidP="001F0B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5B511C5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E77AC66" w14:textId="77777777" w:rsidR="00801F5E" w:rsidRPr="001F0BC7" w:rsidRDefault="00801F5E" w:rsidP="001F0B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01DAC3C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6531EC" w14:textId="77777777" w:rsidR="00801F5E" w:rsidRPr="001F0BC7" w:rsidRDefault="00801F5E" w:rsidP="001F0BC7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BC7">
              <w:rPr>
                <w:rFonts w:ascii="Times New Roman" w:eastAsia="Times New Roman" w:hAnsi="Times New Roman" w:cs="Times New Roman"/>
                <w:b/>
                <w:spacing w:val="-4"/>
              </w:rPr>
              <w:t>100%</w:t>
            </w:r>
          </w:p>
        </w:tc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E38E015" w14:textId="77777777" w:rsidR="00801F5E" w:rsidRPr="001F0BC7" w:rsidRDefault="00801F5E" w:rsidP="001F0BC7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F97A6C" w14:textId="206DA308" w:rsidR="00801F5E" w:rsidRPr="001F0BC7" w:rsidRDefault="00271982" w:rsidP="001F0BC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6</w:t>
            </w:r>
            <w:r w:rsidR="00880623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7,2</w:t>
            </w:r>
            <w:r w:rsidR="00801F5E" w:rsidRPr="001F0BC7">
              <w:rPr>
                <w:rFonts w:ascii="Times New Roman" w:eastAsia="Times New Roman" w:hAnsi="Times New Roman" w:cs="Times New Roman"/>
                <w:b/>
                <w:spacing w:val="-5"/>
              </w:rPr>
              <w:t>%</w:t>
            </w:r>
          </w:p>
        </w:tc>
      </w:tr>
      <w:tr w:rsidR="002F09C2" w14:paraId="0E8ED889" w14:textId="77777777" w:rsidTr="00C913B8">
        <w:trPr>
          <w:trHeight w:val="1103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5518203A" w14:textId="77777777" w:rsidR="00177217" w:rsidRDefault="00801F5E">
            <w:pPr>
              <w:ind w:right="131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proofErr w:type="spell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Барлық</w:t>
            </w:r>
            <w:proofErr w:type="spell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бөлімінде</w:t>
            </w:r>
            <w:proofErr w:type="spell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/</w:t>
            </w:r>
          </w:p>
          <w:p w14:paraId="1999285D" w14:textId="77777777" w:rsidR="00801F5E" w:rsidRPr="00801F5E" w:rsidRDefault="00177217">
            <w:pPr>
              <w:ind w:right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</w:t>
            </w:r>
            <w:r w:rsidR="00801F5E" w:rsidRPr="00801F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того по</w:t>
            </w:r>
          </w:p>
          <w:p w14:paraId="23AE42B7" w14:textId="77777777" w:rsidR="00801F5E" w:rsidRPr="00801F5E" w:rsidRDefault="00801F5E">
            <w:pPr>
              <w:spacing w:line="268" w:lineRule="exact"/>
              <w:ind w:right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отделению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6F423288" w14:textId="77777777" w:rsidR="00801F5E" w:rsidRP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14:paraId="59997341" w14:textId="56AC0913" w:rsidR="00801F5E" w:rsidRPr="00177217" w:rsidRDefault="00177217" w:rsidP="00177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</w:t>
            </w:r>
            <w:r w:rsidR="00C913B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32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6EE77B86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417AA7A2" w14:textId="06BF1293" w:rsidR="00801F5E" w:rsidRPr="00177217" w:rsidRDefault="00177217" w:rsidP="00177217">
            <w:pPr>
              <w:ind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</w:t>
            </w:r>
            <w:r w:rsidR="00C913B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32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197DD7AF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0BC80249" w14:textId="77777777" w:rsidR="00801F5E" w:rsidRDefault="00801F5E" w:rsidP="00177217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130C565B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5B599E80" w14:textId="77777777" w:rsidR="00801F5E" w:rsidRPr="00177217" w:rsidRDefault="00177217" w:rsidP="00177217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18226C3E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7B9F54E5" w14:textId="490BF557" w:rsidR="00801F5E" w:rsidRPr="00177217" w:rsidRDefault="00C913B8" w:rsidP="00177217">
            <w:pPr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2A88D53F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5E6995B2" w14:textId="1ACA5FC2" w:rsidR="00801F5E" w:rsidRPr="00470531" w:rsidRDefault="00C913B8" w:rsidP="00177217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102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13A0B644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177D1810" w14:textId="77777777" w:rsidR="00801F5E" w:rsidRDefault="00801F5E" w:rsidP="00177217">
            <w:pPr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3510CA9F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603A0110" w14:textId="77777777" w:rsidR="00801F5E" w:rsidRDefault="00801F5E" w:rsidP="00177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2C47B1B5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55794000" w14:textId="77777777" w:rsidR="00801F5E" w:rsidRDefault="00801F5E" w:rsidP="00177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27991246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365ECBD7" w14:textId="77777777" w:rsidR="00801F5E" w:rsidRDefault="00801F5E" w:rsidP="00177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6DBECAB9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4B741052" w14:textId="77777777" w:rsidR="00801F5E" w:rsidRDefault="00801F5E" w:rsidP="00177217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3EA2F008" w14:textId="77777777" w:rsidR="00801F5E" w:rsidRDefault="00801F5E" w:rsidP="0017721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0BDF3F5F" w14:textId="524374D9" w:rsidR="00801F5E" w:rsidRDefault="00CE35E1" w:rsidP="00177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5</w:t>
            </w:r>
            <w:r w:rsidR="00C913B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6</w:t>
            </w:r>
            <w:r w:rsidR="00801F5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%</w:t>
            </w:r>
          </w:p>
        </w:tc>
      </w:tr>
      <w:tr w:rsidR="00801F5E" w14:paraId="6A63318B" w14:textId="77777777" w:rsidTr="00C913B8">
        <w:trPr>
          <w:trHeight w:val="314"/>
        </w:trPr>
        <w:tc>
          <w:tcPr>
            <w:tcW w:w="100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BC04" w14:textId="77777777" w:rsidR="00801F5E" w:rsidRDefault="00801F5E">
            <w:pPr>
              <w:spacing w:before="2"/>
              <w:ind w:right="2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DA9A6D" w14:textId="77777777" w:rsidR="00801F5E" w:rsidRDefault="00801F5E">
            <w:pPr>
              <w:spacing w:before="2"/>
              <w:ind w:right="2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Отделение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профессий</w:t>
            </w:r>
            <w:proofErr w:type="spellEnd"/>
          </w:p>
        </w:tc>
      </w:tr>
      <w:tr w:rsidR="00801F5E" w14:paraId="3DCD361B" w14:textId="77777777" w:rsidTr="00C913B8">
        <w:trPr>
          <w:trHeight w:val="31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9BB3" w14:textId="77777777" w:rsidR="00801F5E" w:rsidRDefault="00801F5E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22C0B" w14:textId="0E684A9A" w:rsidR="00801F5E" w:rsidRPr="00E7595C" w:rsidRDefault="00E7595C">
            <w:pPr>
              <w:spacing w:before="4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1гс-66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9250" w14:textId="6B2ACD2B" w:rsidR="00801F5E" w:rsidRPr="00B56A4C" w:rsidRDefault="00B56A4C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C0A89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9EB9D" w14:textId="03D9DF22" w:rsidR="00801F5E" w:rsidRPr="00B56A4C" w:rsidRDefault="00B56A4C" w:rsidP="00B56A4C">
            <w:pPr>
              <w:spacing w:before="4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C0A89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0DD1A" w14:textId="77777777" w:rsidR="00801F5E" w:rsidRDefault="00801F5E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ED39C" w14:textId="77777777" w:rsidR="00801F5E" w:rsidRDefault="00801F5E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8E51B" w14:textId="534DA5A6" w:rsidR="00801F5E" w:rsidRPr="00B56A4C" w:rsidRDefault="00B56A4C" w:rsidP="005163D0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0A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2A0E" w14:textId="4A93178F" w:rsidR="00801F5E" w:rsidRPr="00B56A4C" w:rsidRDefault="005C0A89" w:rsidP="005163D0">
            <w:pPr>
              <w:spacing w:before="27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2E7B" w14:textId="77777777" w:rsidR="00801F5E" w:rsidRDefault="00801F5E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004E4" w14:textId="77777777" w:rsidR="00801F5E" w:rsidRDefault="00801F5E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815B" w14:textId="77777777" w:rsidR="00801F5E" w:rsidRDefault="00801F5E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7ACC" w14:textId="77777777" w:rsidR="00801F5E" w:rsidRDefault="00801F5E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E8573" w14:textId="77777777" w:rsidR="00801F5E" w:rsidRDefault="00801F5E" w:rsidP="00B56A4C">
            <w:pPr>
              <w:spacing w:before="4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28675" w14:textId="35AB78C6" w:rsidR="00801F5E" w:rsidRDefault="005C0A89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55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E7595C" w14:paraId="66D361F8" w14:textId="77777777" w:rsidTr="00C913B8">
        <w:trPr>
          <w:trHeight w:val="31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6536" w14:textId="56624427" w:rsidR="00E7595C" w:rsidRPr="00E7595C" w:rsidRDefault="00E7595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7AAC" w14:textId="14D8353E" w:rsidR="00E7595C" w:rsidRPr="00E7595C" w:rsidRDefault="00E7595C">
            <w:pPr>
              <w:spacing w:before="4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2гс-53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D8D9" w14:textId="09AE419C" w:rsidR="00E7595C" w:rsidRPr="005C0A89" w:rsidRDefault="005C0A89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D7CB" w14:textId="0F3EE423" w:rsidR="00E7595C" w:rsidRPr="005C0A89" w:rsidRDefault="005C0A89" w:rsidP="00B56A4C">
            <w:pPr>
              <w:spacing w:before="4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7437" w14:textId="7AC2D27A" w:rsidR="00E7595C" w:rsidRPr="005C0A89" w:rsidRDefault="005C0A89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4A49" w14:textId="1F118244" w:rsidR="00E7595C" w:rsidRPr="005C0A89" w:rsidRDefault="005C0A89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8000" w14:textId="2A1D838E" w:rsidR="00E7595C" w:rsidRPr="005C0A89" w:rsidRDefault="005C0A89" w:rsidP="005163D0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63A8" w14:textId="1BA8A92C" w:rsidR="00E7595C" w:rsidRPr="005C0A89" w:rsidRDefault="005C0A89" w:rsidP="005163D0">
            <w:pPr>
              <w:spacing w:before="27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EDD6" w14:textId="77777777" w:rsidR="00E7595C" w:rsidRDefault="00E7595C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015D" w14:textId="306ECEE2" w:rsidR="00E7595C" w:rsidRPr="005C0A89" w:rsidRDefault="005C0A89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FF5C" w14:textId="26037C09" w:rsidR="00E7595C" w:rsidRPr="005C0A89" w:rsidRDefault="005C0A89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5D91" w14:textId="6EBA2721" w:rsidR="00E7595C" w:rsidRPr="005C0A89" w:rsidRDefault="005C0A89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41CB" w14:textId="1AC89622" w:rsidR="00E7595C" w:rsidRPr="005C0A89" w:rsidRDefault="005C0A89" w:rsidP="00B56A4C">
            <w:pPr>
              <w:spacing w:before="4"/>
              <w:ind w:right="8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D27A" w14:textId="5A304737" w:rsidR="00E7595C" w:rsidRPr="005C0A89" w:rsidRDefault="005C0A89" w:rsidP="00B56A4C">
            <w:pPr>
              <w:spacing w:before="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41,6%</w:t>
            </w:r>
          </w:p>
        </w:tc>
      </w:tr>
      <w:tr w:rsidR="00801F5E" w14:paraId="0E8A0B20" w14:textId="77777777" w:rsidTr="00C913B8">
        <w:trPr>
          <w:trHeight w:val="31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908A" w14:textId="560EC4D3" w:rsidR="00801F5E" w:rsidRPr="00E7595C" w:rsidRDefault="00E7595C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2B2BC" w14:textId="1DE3DE3E" w:rsidR="00801F5E" w:rsidRPr="00EC2505" w:rsidRDefault="00E7595C">
            <w:pPr>
              <w:spacing w:before="2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proofErr w:type="spellStart"/>
            <w:r w:rsidR="00EC2505">
              <w:rPr>
                <w:rFonts w:ascii="Times New Roman" w:eastAsia="Times New Roman" w:hAnsi="Times New Roman" w:cs="Times New Roman"/>
                <w:sz w:val="24"/>
              </w:rPr>
              <w:t>гс</w:t>
            </w:r>
            <w:proofErr w:type="spellEnd"/>
            <w:r w:rsidR="00EC25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F9D67" w14:textId="03BA1FA0" w:rsidR="00801F5E" w:rsidRPr="00B56A4C" w:rsidRDefault="00B56A4C" w:rsidP="00B56A4C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0A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660B8" w14:textId="5F07C2AD" w:rsidR="00801F5E" w:rsidRPr="00B56A4C" w:rsidRDefault="00B56A4C" w:rsidP="00B56A4C">
            <w:pPr>
              <w:spacing w:before="27"/>
              <w:ind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0A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46B1" w14:textId="77777777" w:rsidR="00801F5E" w:rsidRDefault="00801F5E" w:rsidP="00B56A4C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9B199" w14:textId="77777777" w:rsidR="00801F5E" w:rsidRDefault="00801F5E" w:rsidP="00B56A4C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DE06" w14:textId="53C39A21" w:rsidR="00801F5E" w:rsidRPr="00B56A4C" w:rsidRDefault="00B56A4C" w:rsidP="005163D0">
            <w:pPr>
              <w:spacing w:before="27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0A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862CB" w14:textId="154128D3" w:rsidR="00801F5E" w:rsidRPr="00B56A4C" w:rsidRDefault="00B56A4C" w:rsidP="005163D0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C0A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050C" w14:textId="77777777" w:rsidR="00801F5E" w:rsidRDefault="00801F5E" w:rsidP="00B56A4C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8E80" w14:textId="77777777" w:rsidR="00801F5E" w:rsidRDefault="00801F5E" w:rsidP="00B56A4C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A8FB" w14:textId="77777777" w:rsidR="00801F5E" w:rsidRDefault="00801F5E" w:rsidP="00B56A4C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6EEA" w14:textId="77777777" w:rsidR="00801F5E" w:rsidRDefault="00801F5E" w:rsidP="00B56A4C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D6A8" w14:textId="77777777" w:rsidR="00801F5E" w:rsidRDefault="00801F5E" w:rsidP="00B56A4C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C818" w14:textId="52401290" w:rsidR="00801F5E" w:rsidRDefault="005C0A89" w:rsidP="00B56A4C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40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2F09C2" w14:paraId="7594C2D6" w14:textId="77777777" w:rsidTr="00C913B8">
        <w:trPr>
          <w:trHeight w:val="828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60D98C43" w14:textId="77777777" w:rsidR="008F271C" w:rsidRPr="002F09C2" w:rsidRDefault="008F271C" w:rsidP="008F271C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2F09C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  <w:proofErr w:type="spellEnd"/>
          </w:p>
          <w:p w14:paraId="14E6C4AD" w14:textId="77777777" w:rsidR="00801F5E" w:rsidRPr="008F271C" w:rsidRDefault="008F271C" w:rsidP="008F271C">
            <w:pPr>
              <w:ind w:right="2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специальнос</w:t>
            </w:r>
            <w:r w:rsidRPr="002F09C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413EE9F" w14:textId="77777777" w:rsidR="00801F5E" w:rsidRDefault="00801F5E" w:rsidP="00B56A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BB6386E" w14:textId="6546C1E5" w:rsidR="00801F5E" w:rsidRPr="00B56A4C" w:rsidRDefault="005C0A89" w:rsidP="00B56A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  <w:r w:rsidR="00845C9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89FB8BD" w14:textId="77777777" w:rsidR="00801F5E" w:rsidRDefault="00801F5E" w:rsidP="00B56A4C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27F1044" w14:textId="3E3DCE51" w:rsidR="00801F5E" w:rsidRPr="00B56A4C" w:rsidRDefault="005C0A89" w:rsidP="00B56A4C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  <w:r w:rsidR="00845C9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F9FBFDE" w14:textId="77777777" w:rsidR="00801F5E" w:rsidRDefault="00801F5E" w:rsidP="00B56A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E908637" w14:textId="77777777" w:rsidR="00801F5E" w:rsidRDefault="00801F5E" w:rsidP="00B56A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97998F0" w14:textId="77777777" w:rsidR="00801F5E" w:rsidRDefault="00801F5E" w:rsidP="00B56A4C">
            <w:pPr>
              <w:ind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8ED086E" w14:textId="77777777" w:rsidR="00801F5E" w:rsidRDefault="00801F5E" w:rsidP="00B56A4C">
            <w:pPr>
              <w:ind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8692440" w14:textId="77777777" w:rsidR="00801F5E" w:rsidRDefault="00801F5E" w:rsidP="005163D0">
            <w:pPr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4A07F3E" w14:textId="4642AC85" w:rsidR="00801F5E" w:rsidRPr="00B56A4C" w:rsidRDefault="005C0A89" w:rsidP="005163D0">
            <w:pPr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C3E5F1D" w14:textId="77777777" w:rsidR="00801F5E" w:rsidRDefault="00801F5E" w:rsidP="005163D0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FD3C375" w14:textId="57D92A4B" w:rsidR="00801F5E" w:rsidRPr="005C0A89" w:rsidRDefault="005C0A89" w:rsidP="005163D0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9FE5D4E" w14:textId="77777777" w:rsidR="00801F5E" w:rsidRDefault="00801F5E" w:rsidP="00B56A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E4E78A4" w14:textId="77777777" w:rsidR="00801F5E" w:rsidRDefault="00801F5E" w:rsidP="00B56A4C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76F66F" w14:textId="77777777" w:rsidR="00801F5E" w:rsidRDefault="00801F5E" w:rsidP="00B56A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5D8C568" w14:textId="77777777" w:rsidR="00801F5E" w:rsidRDefault="00801F5E" w:rsidP="00B56A4C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1A12C0" w14:textId="77777777" w:rsidR="00801F5E" w:rsidRDefault="00801F5E" w:rsidP="00B56A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B4E4624" w14:textId="77777777" w:rsidR="00801F5E" w:rsidRDefault="00801F5E" w:rsidP="00B56A4C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E58642" w14:textId="77777777" w:rsidR="00801F5E" w:rsidRDefault="00801F5E" w:rsidP="00B56A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45C47C7" w14:textId="77777777" w:rsidR="00801F5E" w:rsidRDefault="00801F5E" w:rsidP="00B56A4C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33A60CE" w14:textId="77777777" w:rsidR="00801F5E" w:rsidRDefault="00801F5E" w:rsidP="00B56A4C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1A08B90" w14:textId="77777777" w:rsidR="00801F5E" w:rsidRDefault="00801F5E" w:rsidP="00B56A4C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16ED26" w14:textId="71BC1F43" w:rsidR="00801F5E" w:rsidRDefault="005C0A89" w:rsidP="00B56A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44,9</w:t>
            </w:r>
            <w:r w:rsidR="00801F5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%</w:t>
            </w:r>
          </w:p>
        </w:tc>
      </w:tr>
      <w:tr w:rsidR="00801F5E" w14:paraId="0D55F4A2" w14:textId="77777777" w:rsidTr="00C913B8">
        <w:trPr>
          <w:trHeight w:val="31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8B7E" w14:textId="77777777" w:rsidR="00801F5E" w:rsidRDefault="00801F5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B5571" w14:textId="778BECE7" w:rsidR="00801F5E" w:rsidRPr="002F09C2" w:rsidRDefault="002B3D6D">
            <w:pPr>
              <w:spacing w:before="2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proofErr w:type="spellStart"/>
            <w:r w:rsidR="002F09C2">
              <w:rPr>
                <w:rFonts w:ascii="Times New Roman" w:eastAsia="Times New Roman" w:hAnsi="Times New Roman" w:cs="Times New Roman"/>
                <w:sz w:val="24"/>
              </w:rPr>
              <w:t>мс</w:t>
            </w:r>
            <w:proofErr w:type="spellEnd"/>
            <w:r w:rsidR="002F09C2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2F09C2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7C68" w14:textId="17F5754B" w:rsidR="00801F5E" w:rsidRPr="0020577D" w:rsidRDefault="002B3D6D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9001" w14:textId="41DC1220" w:rsidR="00801F5E" w:rsidRPr="0020577D" w:rsidRDefault="002B3D6D" w:rsidP="002F09C2">
            <w:pPr>
              <w:spacing w:before="2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F3142" w14:textId="77777777" w:rsidR="00801F5E" w:rsidRDefault="00801F5E" w:rsidP="002F09C2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181FA" w14:textId="77777777" w:rsidR="00801F5E" w:rsidRDefault="00801F5E" w:rsidP="002F09C2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14DD" w14:textId="2E0543CA" w:rsidR="00801F5E" w:rsidRPr="002F09C2" w:rsidRDefault="002F09C2" w:rsidP="002F09C2">
            <w:pPr>
              <w:spacing w:before="2"/>
              <w:ind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B3D6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08DF" w14:textId="5FC1B399" w:rsidR="00801F5E" w:rsidRPr="0020577D" w:rsidRDefault="002B3D6D" w:rsidP="005C0A89">
            <w:pPr>
              <w:spacing w:before="2"/>
              <w:ind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41C1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D74C9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61D88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D46F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D5AA0" w14:textId="77777777" w:rsidR="00801F5E" w:rsidRDefault="00801F5E" w:rsidP="002F09C2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A7DB9" w14:textId="4F024D05" w:rsidR="00801F5E" w:rsidRDefault="002F09C2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  <w:r w:rsidR="002B3D6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801F5E" w14:paraId="516711B8" w14:textId="77777777" w:rsidTr="00C913B8">
        <w:trPr>
          <w:trHeight w:val="31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96D6" w14:textId="77777777" w:rsidR="00801F5E" w:rsidRDefault="00801F5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55B1E" w14:textId="13BF0563" w:rsidR="00801F5E" w:rsidRPr="002F09C2" w:rsidRDefault="002B3D6D">
            <w:pPr>
              <w:spacing w:before="2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2F09C2">
              <w:rPr>
                <w:rFonts w:ascii="Times New Roman" w:eastAsia="Times New Roman" w:hAnsi="Times New Roman" w:cs="Times New Roman"/>
                <w:sz w:val="24"/>
                <w:lang w:val="ru-RU"/>
              </w:rPr>
              <w:t>мс</w:t>
            </w:r>
            <w:r w:rsidR="002F09C2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583C3" w14:textId="598A7601" w:rsidR="00801F5E" w:rsidRPr="002B3D6D" w:rsidRDefault="002B3D6D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C9F0A" w14:textId="785ADE7C" w:rsidR="00801F5E" w:rsidRPr="002B3D6D" w:rsidRDefault="002B3D6D" w:rsidP="002F09C2">
            <w:pPr>
              <w:spacing w:before="2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1C3F" w14:textId="77777777" w:rsidR="00801F5E" w:rsidRDefault="00801F5E" w:rsidP="002F09C2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8005" w14:textId="77777777" w:rsidR="00801F5E" w:rsidRDefault="00801F5E" w:rsidP="002F09C2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1FF34" w14:textId="51163AB9" w:rsidR="00801F5E" w:rsidRPr="002F09C2" w:rsidRDefault="002B3D6D" w:rsidP="002F09C2">
            <w:pPr>
              <w:spacing w:before="25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5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8615C" w14:textId="0890326F" w:rsidR="00801F5E" w:rsidRPr="002F09C2" w:rsidRDefault="002B3D6D" w:rsidP="002F09C2">
            <w:pPr>
              <w:spacing w:before="25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B661" w14:textId="77777777" w:rsidR="00801F5E" w:rsidRDefault="00801F5E" w:rsidP="002F09C2">
            <w:pPr>
              <w:spacing w:before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0644F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4DF99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2D390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1E98" w14:textId="77777777" w:rsidR="00801F5E" w:rsidRDefault="00801F5E" w:rsidP="002F09C2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17A8B" w14:textId="39E4AB99" w:rsidR="00801F5E" w:rsidRDefault="002B3D6D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75</w:t>
            </w:r>
            <w:r w:rsidR="00801F5E">
              <w:rPr>
                <w:rFonts w:ascii="Times New Roman" w:eastAsia="Times New Roman" w:hAnsi="Times New Roman" w:cs="Times New Roman"/>
                <w:spacing w:val="-5"/>
                <w:sz w:val="24"/>
              </w:rPr>
              <w:t>%</w:t>
            </w:r>
          </w:p>
        </w:tc>
      </w:tr>
      <w:tr w:rsidR="002C2F02" w14:paraId="7DE9C295" w14:textId="77777777" w:rsidTr="00C913B8">
        <w:trPr>
          <w:trHeight w:val="31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96E8" w14:textId="77777777" w:rsidR="002C2F02" w:rsidRPr="002C2F02" w:rsidRDefault="002C2F0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4508" w14:textId="64BC24D8" w:rsidR="002C2F02" w:rsidRPr="002C2F02" w:rsidRDefault="002B3D6D">
            <w:pPr>
              <w:spacing w:before="2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2C2F02">
              <w:rPr>
                <w:rFonts w:ascii="Times New Roman" w:eastAsia="Times New Roman" w:hAnsi="Times New Roman" w:cs="Times New Roman"/>
                <w:sz w:val="24"/>
                <w:lang w:val="ru-RU"/>
              </w:rPr>
              <w:t>мс-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1C66" w14:textId="579C12CE" w:rsidR="002C2F02" w:rsidRPr="002C2F02" w:rsidRDefault="002B3D6D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3C63" w14:textId="2FA60C93" w:rsidR="002C2F02" w:rsidRPr="002C2F02" w:rsidRDefault="002B3D6D" w:rsidP="002F09C2">
            <w:pPr>
              <w:spacing w:before="2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78CE" w14:textId="77777777" w:rsidR="002C2F02" w:rsidRPr="002C2F02" w:rsidRDefault="002C2F02" w:rsidP="002F09C2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64AF" w14:textId="77777777" w:rsidR="002C2F02" w:rsidRPr="002C2F02" w:rsidRDefault="002C2F02" w:rsidP="002F09C2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4C24" w14:textId="5ECE7C59" w:rsidR="002C2F02" w:rsidRPr="002C2F02" w:rsidRDefault="002B3D6D" w:rsidP="002F09C2">
            <w:pPr>
              <w:spacing w:before="25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E40" w14:textId="3D6AA9C2" w:rsidR="002C2F02" w:rsidRPr="002C2F02" w:rsidRDefault="002C2F02" w:rsidP="002F09C2">
            <w:pPr>
              <w:spacing w:before="25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3D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70E6" w14:textId="77777777" w:rsidR="002C2F02" w:rsidRDefault="002C2F02" w:rsidP="002F09C2">
            <w:pPr>
              <w:spacing w:before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06F1" w14:textId="77777777" w:rsidR="002C2F02" w:rsidRPr="002C2F02" w:rsidRDefault="002C2F02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07CB" w14:textId="77777777" w:rsidR="002C2F02" w:rsidRPr="002C2F02" w:rsidRDefault="002C2F02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D215" w14:textId="77777777" w:rsidR="002C2F02" w:rsidRPr="002C2F02" w:rsidRDefault="002C2F02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994" w14:textId="77777777" w:rsidR="002C2F02" w:rsidRDefault="002C2F02" w:rsidP="002F09C2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5675" w14:textId="3811D5F1" w:rsidR="002C2F02" w:rsidRPr="002C2F02" w:rsidRDefault="002B3D6D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18,7</w:t>
            </w:r>
            <w:r w:rsidR="002C2F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%</w:t>
            </w:r>
          </w:p>
        </w:tc>
      </w:tr>
      <w:tr w:rsidR="002F09C2" w14:paraId="5B850260" w14:textId="77777777" w:rsidTr="00C913B8">
        <w:trPr>
          <w:trHeight w:val="827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0BDAC68B" w14:textId="77777777" w:rsidR="00801F5E" w:rsidRPr="002F09C2" w:rsidRDefault="00801F5E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2F09C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  <w:proofErr w:type="spellEnd"/>
          </w:p>
          <w:p w14:paraId="62FF7213" w14:textId="77777777" w:rsidR="00801F5E" w:rsidRDefault="002F09C2">
            <w:pPr>
              <w:spacing w:line="270" w:lineRule="atLeast"/>
              <w:ind w:right="7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</w:t>
            </w:r>
            <w:r w:rsidR="00801F5E" w:rsidRPr="002F09C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7CC829DA" w14:textId="1AA942E7" w:rsidR="00801F5E" w:rsidRPr="002F09C2" w:rsidRDefault="002B3D6D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5FA8011" w14:textId="499924AF" w:rsidR="00801F5E" w:rsidRPr="002F09C2" w:rsidRDefault="002B3D6D" w:rsidP="002F09C2">
            <w:pPr>
              <w:spacing w:before="2"/>
              <w:ind w:right="22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160FC6FF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7651EEAA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403DDB48" w14:textId="4F058CB1" w:rsidR="00801F5E" w:rsidRPr="002C2F02" w:rsidRDefault="002B3D6D" w:rsidP="002F09C2">
            <w:pPr>
              <w:spacing w:before="2"/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01225CF" w14:textId="7F397401" w:rsidR="00801F5E" w:rsidRPr="002F09C2" w:rsidRDefault="002B3D6D" w:rsidP="002B3D6D">
            <w:pPr>
              <w:spacing w:before="2"/>
              <w:ind w:right="21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3414911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A9D0D55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66154EF7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5A8358CF" w14:textId="77777777" w:rsidR="00801F5E" w:rsidRDefault="00801F5E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7BF2D96F" w14:textId="77777777" w:rsidR="00801F5E" w:rsidRDefault="00801F5E" w:rsidP="002F09C2">
            <w:pPr>
              <w:spacing w:before="2"/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14:paraId="2E8C682B" w14:textId="217D4F20" w:rsidR="00801F5E" w:rsidRDefault="002B3D6D" w:rsidP="002F09C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50</w:t>
            </w:r>
            <w:r w:rsidR="00801F5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%</w:t>
            </w:r>
          </w:p>
        </w:tc>
      </w:tr>
      <w:tr w:rsidR="002F09C2" w14:paraId="4B49BA39" w14:textId="77777777" w:rsidTr="00C913B8">
        <w:trPr>
          <w:trHeight w:val="82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90507" w14:textId="77777777" w:rsidR="00801F5E" w:rsidRPr="008F271C" w:rsidRDefault="008F271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  <w:p w14:paraId="0D02A374" w14:textId="77777777" w:rsidR="00801F5E" w:rsidRDefault="00801F5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455EAD" w14:textId="43E854BE" w:rsidR="00801F5E" w:rsidRPr="002A5FFA" w:rsidRDefault="002A5FF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proofErr w:type="spellStart"/>
            <w:r w:rsidR="00801F5E">
              <w:rPr>
                <w:rFonts w:ascii="Times New Roman" w:eastAsia="Times New Roman" w:hAnsi="Times New Roman" w:cs="Times New Roman"/>
                <w:sz w:val="24"/>
              </w:rPr>
              <w:t>эм</w:t>
            </w:r>
            <w:proofErr w:type="spellEnd"/>
            <w:r w:rsidR="00801F5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4DDBE7" w14:textId="1FBC2319" w:rsidR="00801F5E" w:rsidRPr="008F271C" w:rsidRDefault="008F271C" w:rsidP="008F271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A5FF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FA0A95" w14:textId="4E6266F3" w:rsidR="00801F5E" w:rsidRPr="008F271C" w:rsidRDefault="008F271C" w:rsidP="008F271C">
            <w:pPr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A5FF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74AB8E" w14:textId="77777777" w:rsidR="00801F5E" w:rsidRDefault="00801F5E" w:rsidP="008F271C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3E62D9E" w14:textId="77777777" w:rsidR="00801F5E" w:rsidRDefault="00801F5E" w:rsidP="008F271C">
            <w:pPr>
              <w:ind w:right="2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70E7BC" w14:textId="35CAA0CE" w:rsidR="00801F5E" w:rsidRPr="002A5FFA" w:rsidRDefault="002A5FFA" w:rsidP="008F271C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76C8E7" w14:textId="2793C46F" w:rsidR="00801F5E" w:rsidRPr="008F271C" w:rsidRDefault="008F271C" w:rsidP="008F271C">
            <w:pPr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A5FFA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602D6" w14:textId="77777777" w:rsidR="00801F5E" w:rsidRDefault="00801F5E" w:rsidP="008F2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A79912" w14:textId="77777777" w:rsidR="00801F5E" w:rsidRDefault="00801F5E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A80C65" w14:textId="77777777" w:rsidR="00801F5E" w:rsidRDefault="00801F5E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F07C1E" w14:textId="77777777" w:rsidR="00801F5E" w:rsidRDefault="00801F5E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D68DCC" w14:textId="77777777" w:rsidR="00801F5E" w:rsidRDefault="00801F5E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0AB18A" w14:textId="52E28F5C" w:rsidR="00801F5E" w:rsidRDefault="002A5FFA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29,1</w:t>
            </w:r>
            <w:r w:rsidR="00801F5E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2F09C2" w14:paraId="6002FFBE" w14:textId="77777777" w:rsidTr="00C913B8">
        <w:trPr>
          <w:trHeight w:val="827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6679F44C" w14:textId="77777777" w:rsidR="008F271C" w:rsidRPr="002F09C2" w:rsidRDefault="008F271C" w:rsidP="008F271C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 w:rsidRPr="002F09C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F09C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по</w:t>
            </w:r>
            <w:proofErr w:type="spellEnd"/>
          </w:p>
          <w:p w14:paraId="6F9DEE69" w14:textId="77777777" w:rsidR="00801F5E" w:rsidRDefault="008F271C" w:rsidP="008F271C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специаль</w:t>
            </w:r>
            <w:r w:rsidRPr="002F09C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8D01414" w14:textId="7006BE89" w:rsidR="00801F5E" w:rsidRPr="008F271C" w:rsidRDefault="008F271C" w:rsidP="008F2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="002A5F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19F0655" w14:textId="20888BF7" w:rsidR="00801F5E" w:rsidRPr="008F271C" w:rsidRDefault="008F271C" w:rsidP="008F271C">
            <w:pPr>
              <w:ind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="002A5F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4CC28DCC" w14:textId="77777777" w:rsidR="00801F5E" w:rsidRDefault="00801F5E" w:rsidP="008F271C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EC69750" w14:textId="77777777" w:rsidR="00801F5E" w:rsidRDefault="00801F5E" w:rsidP="008F271C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3A7B2F4" w14:textId="155B7FCA" w:rsidR="00801F5E" w:rsidRPr="008F271C" w:rsidRDefault="002A5FFA" w:rsidP="008F271C">
            <w:pPr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388FAC7" w14:textId="7177E772" w:rsidR="00801F5E" w:rsidRPr="008F271C" w:rsidRDefault="00053ACF" w:rsidP="008F271C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="002A5F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90990B7" w14:textId="77777777" w:rsidR="00801F5E" w:rsidRDefault="00801F5E" w:rsidP="008F2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F018FF4" w14:textId="77777777" w:rsidR="00801F5E" w:rsidRDefault="00801F5E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49FC4474" w14:textId="77777777" w:rsidR="00801F5E" w:rsidRDefault="00801F5E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6DDAF48C" w14:textId="77777777" w:rsidR="00801F5E" w:rsidRDefault="00801F5E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3E499F8" w14:textId="77777777" w:rsidR="00801F5E" w:rsidRDefault="00801F5E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3F3835A" w14:textId="17DC2DC2" w:rsidR="00801F5E" w:rsidRDefault="002A5FFA" w:rsidP="008F271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29,1</w:t>
            </w:r>
            <w:r w:rsidR="00801F5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2F09C2" w14:paraId="1A668BE1" w14:textId="77777777" w:rsidTr="00C913B8">
        <w:trPr>
          <w:trHeight w:val="1104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6E19F32A" w14:textId="77777777" w:rsidR="009873E9" w:rsidRDefault="00801F5E">
            <w:pPr>
              <w:ind w:right="143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proofErr w:type="spell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Барлық</w:t>
            </w:r>
            <w:proofErr w:type="spell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бөлімінде</w:t>
            </w:r>
            <w:proofErr w:type="spellEnd"/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/</w:t>
            </w:r>
          </w:p>
          <w:p w14:paraId="7492759C" w14:textId="77777777" w:rsidR="00801F5E" w:rsidRPr="00801F5E" w:rsidRDefault="009873E9">
            <w:pPr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</w:t>
            </w:r>
            <w:r w:rsidR="00801F5E" w:rsidRPr="00801F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того по</w:t>
            </w:r>
          </w:p>
          <w:p w14:paraId="31B6DC7B" w14:textId="77777777" w:rsidR="00801F5E" w:rsidRPr="00801F5E" w:rsidRDefault="00801F5E">
            <w:pPr>
              <w:spacing w:line="268" w:lineRule="exact"/>
              <w:ind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01F5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отделению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4F35296F" w14:textId="286E1806" w:rsidR="00801F5E" w:rsidRPr="00560F04" w:rsidRDefault="000003EB" w:rsidP="00987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="00D5363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45835D7E" w14:textId="1AEDA012" w:rsidR="00801F5E" w:rsidRPr="009873E9" w:rsidRDefault="009873E9" w:rsidP="009873E9">
            <w:pPr>
              <w:ind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D5363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5BA68044" w14:textId="77777777" w:rsidR="00801F5E" w:rsidRDefault="00801F5E" w:rsidP="009873E9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1D939436" w14:textId="77777777" w:rsidR="00801F5E" w:rsidRDefault="00801F5E" w:rsidP="009873E9">
            <w:pPr>
              <w:ind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41A9977C" w14:textId="2BC42167" w:rsidR="00801F5E" w:rsidRPr="009873E9" w:rsidRDefault="00854585" w:rsidP="009873E9">
            <w:pPr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  <w:r w:rsidR="00D5363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22254EE9" w14:textId="4DE43CC5" w:rsidR="00801F5E" w:rsidRPr="009873E9" w:rsidRDefault="00D5363C" w:rsidP="009873E9">
            <w:pPr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0C50F27A" w14:textId="77777777" w:rsidR="00801F5E" w:rsidRDefault="00801F5E" w:rsidP="00987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1872DDC8" w14:textId="77777777" w:rsidR="00801F5E" w:rsidRDefault="00801F5E" w:rsidP="00987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09B3029F" w14:textId="77777777" w:rsidR="00801F5E" w:rsidRDefault="00801F5E" w:rsidP="00987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337853BF" w14:textId="77777777" w:rsidR="00801F5E" w:rsidRDefault="00801F5E" w:rsidP="00987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2A3192E4" w14:textId="77777777" w:rsidR="00801F5E" w:rsidRDefault="00801F5E" w:rsidP="009873E9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  <w:hideMark/>
          </w:tcPr>
          <w:p w14:paraId="4ADCF9C3" w14:textId="71228471" w:rsidR="00801F5E" w:rsidRDefault="00D5363C" w:rsidP="00987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44,3</w:t>
            </w:r>
            <w:r w:rsidR="00801F5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%</w:t>
            </w:r>
          </w:p>
        </w:tc>
      </w:tr>
      <w:tr w:rsidR="00801F5E" w14:paraId="4F4137D5" w14:textId="77777777" w:rsidTr="00C913B8">
        <w:trPr>
          <w:trHeight w:val="551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0E8A3" w14:textId="77777777" w:rsidR="00801F5E" w:rsidRDefault="00801F5E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по</w:t>
            </w:r>
            <w:proofErr w:type="spellEnd"/>
          </w:p>
          <w:p w14:paraId="02B9B45F" w14:textId="77777777" w:rsidR="00801F5E" w:rsidRDefault="00801F5E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колледжу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5D6E" w14:textId="03F23E20" w:rsidR="00801F5E" w:rsidRPr="00E63220" w:rsidRDefault="00396B4F" w:rsidP="005E20D9">
            <w:pPr>
              <w:spacing w:before="124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  <w:r w:rsidR="003A50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21249" w14:textId="1035376F" w:rsidR="00801F5E" w:rsidRPr="00E63220" w:rsidRDefault="005E20D9" w:rsidP="005E20D9">
            <w:pPr>
              <w:spacing w:before="124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3A50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7CBF" w14:textId="77777777" w:rsidR="00801F5E" w:rsidRPr="00E63220" w:rsidRDefault="00801F5E" w:rsidP="005E20D9">
            <w:pPr>
              <w:spacing w:before="124"/>
              <w:ind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798A" w14:textId="77777777" w:rsidR="00801F5E" w:rsidRPr="00E63220" w:rsidRDefault="005E20D9" w:rsidP="005E20D9">
            <w:pPr>
              <w:spacing w:before="124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67EC" w14:textId="71C0B1B9" w:rsidR="00801F5E" w:rsidRPr="00E63220" w:rsidRDefault="003A502B" w:rsidP="003A502B">
            <w:pPr>
              <w:spacing w:before="124"/>
              <w:ind w:right="15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197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87278" w14:textId="6E3A4036" w:rsidR="00801F5E" w:rsidRPr="00E63220" w:rsidRDefault="003A502B" w:rsidP="005E20D9">
            <w:pPr>
              <w:spacing w:before="124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186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461B" w14:textId="77777777" w:rsidR="00801F5E" w:rsidRPr="00E63220" w:rsidRDefault="00801F5E" w:rsidP="005E20D9">
            <w:pPr>
              <w:spacing w:before="1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2B7D" w14:textId="77777777" w:rsidR="00801F5E" w:rsidRPr="00E63220" w:rsidRDefault="00801F5E" w:rsidP="005E20D9">
            <w:pPr>
              <w:spacing w:before="1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31E4C" w14:textId="77777777" w:rsidR="00801F5E" w:rsidRPr="00E63220" w:rsidRDefault="00801F5E" w:rsidP="005E20D9">
            <w:pPr>
              <w:spacing w:before="1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E12D0" w14:textId="77777777" w:rsidR="00801F5E" w:rsidRPr="00E63220" w:rsidRDefault="00801F5E" w:rsidP="005E20D9">
            <w:pPr>
              <w:spacing w:before="124"/>
              <w:ind w:right="2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A129" w14:textId="77777777" w:rsidR="00801F5E" w:rsidRPr="00E63220" w:rsidRDefault="00801F5E" w:rsidP="005E20D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6322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100%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7570" w14:textId="1933E070" w:rsidR="00801F5E" w:rsidRPr="00E63220" w:rsidRDefault="003A502B" w:rsidP="005E20D9">
            <w:pPr>
              <w:spacing w:before="124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51,4</w:t>
            </w:r>
            <w:r w:rsidR="00801F5E" w:rsidRPr="00E63220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</w:tbl>
    <w:p w14:paraId="1407C0D2" w14:textId="39F26A91" w:rsidR="00801F5E" w:rsidRPr="006F008C" w:rsidRDefault="00801F5E" w:rsidP="00801F5E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08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групп с высоким процентом качест</w:t>
      </w:r>
      <w:r w:rsidR="00073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 учебных достижений(50% и </w:t>
      </w:r>
      <w:r w:rsidRPr="006F008C">
        <w:rPr>
          <w:rFonts w:ascii="Times New Roman" w:hAnsi="Times New Roman" w:cs="Times New Roman"/>
          <w:color w:val="000000" w:themeColor="text1"/>
          <w:sz w:val="24"/>
          <w:szCs w:val="24"/>
        </w:rPr>
        <w:t>выше)</w:t>
      </w:r>
    </w:p>
    <w:p w14:paraId="087CF4FC" w14:textId="51DCD797" w:rsidR="00B70E48" w:rsidRPr="00B70E48" w:rsidRDefault="00B70E48" w:rsidP="00B70E48">
      <w:pPr>
        <w:rPr>
          <w:rFonts w:ascii="Times New Roman" w:hAnsi="Times New Roman" w:cs="Times New Roman"/>
          <w:sz w:val="24"/>
          <w:szCs w:val="24"/>
        </w:rPr>
      </w:pPr>
      <w:r w:rsidRPr="00B70E48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E63A4F">
        <w:rPr>
          <w:rFonts w:ascii="Times New Roman" w:hAnsi="Times New Roman" w:cs="Times New Roman"/>
          <w:sz w:val="24"/>
          <w:szCs w:val="24"/>
        </w:rPr>
        <w:t>1б-64</w:t>
      </w:r>
      <w:r w:rsidRPr="00B70E48">
        <w:rPr>
          <w:rFonts w:ascii="Times New Roman" w:hAnsi="Times New Roman" w:cs="Times New Roman"/>
          <w:sz w:val="24"/>
          <w:szCs w:val="24"/>
        </w:rPr>
        <w:t xml:space="preserve"> ( мастер </w:t>
      </w:r>
      <w:proofErr w:type="gramStart"/>
      <w:r w:rsidRPr="00B70E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70E48">
        <w:rPr>
          <w:rFonts w:ascii="Times New Roman" w:hAnsi="Times New Roman" w:cs="Times New Roman"/>
          <w:sz w:val="24"/>
          <w:szCs w:val="24"/>
        </w:rPr>
        <w:t xml:space="preserve">/о  </w:t>
      </w:r>
      <w:proofErr w:type="spellStart"/>
      <w:r w:rsidR="00E63A4F">
        <w:rPr>
          <w:rFonts w:ascii="Times New Roman" w:hAnsi="Times New Roman" w:cs="Times New Roman"/>
          <w:sz w:val="24"/>
          <w:szCs w:val="24"/>
        </w:rPr>
        <w:t>Ерекешева</w:t>
      </w:r>
      <w:proofErr w:type="spellEnd"/>
      <w:r w:rsidR="00E63A4F">
        <w:rPr>
          <w:rFonts w:ascii="Times New Roman" w:hAnsi="Times New Roman" w:cs="Times New Roman"/>
          <w:sz w:val="24"/>
          <w:szCs w:val="24"/>
        </w:rPr>
        <w:t xml:space="preserve"> С.И.</w:t>
      </w:r>
      <w:r w:rsidRPr="00B70E48">
        <w:rPr>
          <w:rFonts w:ascii="Times New Roman" w:hAnsi="Times New Roman" w:cs="Times New Roman"/>
          <w:sz w:val="24"/>
          <w:szCs w:val="24"/>
        </w:rPr>
        <w:t>.)</w:t>
      </w:r>
      <w:r w:rsidR="00E63A4F">
        <w:rPr>
          <w:rFonts w:ascii="Times New Roman" w:hAnsi="Times New Roman" w:cs="Times New Roman"/>
          <w:sz w:val="24"/>
          <w:szCs w:val="24"/>
        </w:rPr>
        <w:t xml:space="preserve"> </w:t>
      </w:r>
      <w:r w:rsidRPr="00B70E48">
        <w:rPr>
          <w:rFonts w:ascii="Times New Roman" w:hAnsi="Times New Roman" w:cs="Times New Roman"/>
          <w:sz w:val="24"/>
          <w:szCs w:val="24"/>
        </w:rPr>
        <w:t xml:space="preserve">- </w:t>
      </w:r>
      <w:r w:rsidR="00E63A4F">
        <w:rPr>
          <w:rFonts w:ascii="Times New Roman" w:hAnsi="Times New Roman" w:cs="Times New Roman"/>
          <w:sz w:val="24"/>
          <w:szCs w:val="24"/>
        </w:rPr>
        <w:t>80</w:t>
      </w:r>
      <w:r w:rsidRPr="00B70E48">
        <w:rPr>
          <w:rFonts w:ascii="Times New Roman" w:hAnsi="Times New Roman" w:cs="Times New Roman"/>
          <w:sz w:val="24"/>
          <w:szCs w:val="24"/>
        </w:rPr>
        <w:t>%</w:t>
      </w:r>
    </w:p>
    <w:p w14:paraId="64865559" w14:textId="77777777" w:rsidR="00E83B43" w:rsidRDefault="00E83B43" w:rsidP="00801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2мс-52 (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.Ж</w:t>
      </w:r>
      <w:proofErr w:type="gramEnd"/>
      <w:r>
        <w:rPr>
          <w:rFonts w:ascii="Times New Roman" w:hAnsi="Times New Roman" w:cs="Times New Roman"/>
          <w:sz w:val="24"/>
          <w:szCs w:val="24"/>
        </w:rPr>
        <w:t>ансугуров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Ж.И., мастера п/о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Клышбаев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Онайбаев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Б.Б.) – 75%</w:t>
      </w:r>
    </w:p>
    <w:p w14:paraId="73CB3067" w14:textId="0DFE0158" w:rsidR="00E63A4F" w:rsidRDefault="00E63A4F" w:rsidP="00801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1б-59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бдоллина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С.С., мастер п/о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Р.М.) – 66,6%</w:t>
      </w:r>
    </w:p>
    <w:p w14:paraId="0A2C7D28" w14:textId="2A714C57" w:rsidR="00322B39" w:rsidRDefault="00322B39" w:rsidP="00801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1т-61 (мастер п/о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А.Ж) – 63,6%</w:t>
      </w:r>
    </w:p>
    <w:p w14:paraId="710A3E50" w14:textId="41B01C09" w:rsidR="004A29A0" w:rsidRPr="005448B6" w:rsidRDefault="00DF7F31" w:rsidP="004A2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1б-</w:t>
      </w:r>
      <w:r w:rsidR="00E63A4F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( мастер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E63A4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Ерекешева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С.И.)</w:t>
      </w:r>
      <w:r w:rsidR="00E63A4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62,5%.</w:t>
      </w:r>
    </w:p>
    <w:p w14:paraId="31057F5F" w14:textId="6F264CC7" w:rsidR="004A29A0" w:rsidRDefault="004A29A0" w:rsidP="004A29A0">
      <w:pPr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sz w:val="24"/>
          <w:szCs w:val="24"/>
        </w:rPr>
        <w:lastRenderedPageBreak/>
        <w:t xml:space="preserve">Группа </w:t>
      </w:r>
      <w:r w:rsidR="00A6480E">
        <w:rPr>
          <w:rFonts w:ascii="Times New Roman" w:hAnsi="Times New Roman" w:cs="Times New Roman"/>
          <w:sz w:val="24"/>
          <w:szCs w:val="24"/>
        </w:rPr>
        <w:t>3</w:t>
      </w:r>
      <w:r w:rsidRPr="003C3FCB">
        <w:rPr>
          <w:rFonts w:ascii="Times New Roman" w:hAnsi="Times New Roman" w:cs="Times New Roman"/>
          <w:sz w:val="24"/>
          <w:szCs w:val="24"/>
        </w:rPr>
        <w:t xml:space="preserve">т-43  </w:t>
      </w:r>
      <w:proofErr w:type="spellStart"/>
      <w:r w:rsidRPr="003C3FCB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3C3FC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3FCB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3FCB">
        <w:rPr>
          <w:rFonts w:ascii="Times New Roman" w:hAnsi="Times New Roman" w:cs="Times New Roman"/>
          <w:sz w:val="24"/>
          <w:szCs w:val="24"/>
        </w:rPr>
        <w:t xml:space="preserve">. Нуржанов А.А., (мастер </w:t>
      </w:r>
      <w:proofErr w:type="gramStart"/>
      <w:r w:rsidRPr="003C3F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C3FCB">
        <w:rPr>
          <w:rFonts w:ascii="Times New Roman" w:hAnsi="Times New Roman" w:cs="Times New Roman"/>
          <w:sz w:val="24"/>
          <w:szCs w:val="24"/>
        </w:rPr>
        <w:t xml:space="preserve">/о  </w:t>
      </w:r>
      <w:proofErr w:type="spellStart"/>
      <w:r w:rsidRPr="003C3FCB">
        <w:rPr>
          <w:rFonts w:ascii="Times New Roman" w:hAnsi="Times New Roman" w:cs="Times New Roman"/>
          <w:sz w:val="24"/>
          <w:szCs w:val="24"/>
        </w:rPr>
        <w:t>Курмамбаев</w:t>
      </w:r>
      <w:proofErr w:type="spellEnd"/>
      <w:r w:rsidRPr="003C3FCB">
        <w:rPr>
          <w:rFonts w:ascii="Times New Roman" w:hAnsi="Times New Roman" w:cs="Times New Roman"/>
          <w:sz w:val="24"/>
          <w:szCs w:val="24"/>
        </w:rPr>
        <w:t xml:space="preserve"> М.Д..),56%</w:t>
      </w:r>
    </w:p>
    <w:p w14:paraId="3AF4202D" w14:textId="0E69F616" w:rsidR="00140E75" w:rsidRPr="000E636D" w:rsidRDefault="00140E75" w:rsidP="00140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1гс-</w:t>
      </w:r>
      <w:r w:rsidR="00A6480E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(  мастер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Вопсев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Е.А.)</w:t>
      </w:r>
      <w:r w:rsidR="00A6480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648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54CE6E02" w14:textId="5C578F74" w:rsidR="00413B9D" w:rsidRPr="00036EF4" w:rsidRDefault="00413B9D" w:rsidP="00801F5E">
      <w:pPr>
        <w:jc w:val="both"/>
        <w:rPr>
          <w:rFonts w:ascii="Times New Roman" w:hAnsi="Times New Roman" w:cs="Times New Roman"/>
          <w:sz w:val="24"/>
          <w:szCs w:val="24"/>
        </w:rPr>
      </w:pPr>
      <w:r w:rsidRPr="00036EF4">
        <w:rPr>
          <w:rFonts w:ascii="Times New Roman" w:hAnsi="Times New Roman" w:cs="Times New Roman"/>
          <w:b/>
          <w:sz w:val="24"/>
          <w:szCs w:val="24"/>
        </w:rPr>
        <w:t>Вывод:</w:t>
      </w:r>
      <w:r w:rsidRPr="00036EF4">
        <w:rPr>
          <w:rFonts w:ascii="Times New Roman" w:hAnsi="Times New Roman" w:cs="Times New Roman"/>
          <w:sz w:val="24"/>
          <w:szCs w:val="24"/>
        </w:rPr>
        <w:t xml:space="preserve"> </w:t>
      </w:r>
      <w:r w:rsidR="00E925BA">
        <w:rPr>
          <w:rFonts w:ascii="Times New Roman" w:hAnsi="Times New Roman" w:cs="Times New Roman"/>
          <w:sz w:val="24"/>
          <w:szCs w:val="24"/>
        </w:rPr>
        <w:t>Качество з</w:t>
      </w:r>
      <w:r w:rsidR="00AC600A">
        <w:rPr>
          <w:rFonts w:ascii="Times New Roman" w:hAnsi="Times New Roman" w:cs="Times New Roman"/>
          <w:sz w:val="24"/>
          <w:szCs w:val="24"/>
        </w:rPr>
        <w:t>наний по итогам 1 полугодия 202</w:t>
      </w:r>
      <w:r w:rsidR="0083098C">
        <w:rPr>
          <w:rFonts w:ascii="Times New Roman" w:hAnsi="Times New Roman" w:cs="Times New Roman"/>
          <w:sz w:val="24"/>
          <w:szCs w:val="24"/>
        </w:rPr>
        <w:t>5</w:t>
      </w:r>
      <w:r w:rsidR="00AC600A">
        <w:rPr>
          <w:rFonts w:ascii="Times New Roman" w:hAnsi="Times New Roman" w:cs="Times New Roman"/>
          <w:sz w:val="24"/>
          <w:szCs w:val="24"/>
        </w:rPr>
        <w:t>-202</w:t>
      </w:r>
      <w:r w:rsidR="0083098C">
        <w:rPr>
          <w:rFonts w:ascii="Times New Roman" w:hAnsi="Times New Roman" w:cs="Times New Roman"/>
          <w:sz w:val="24"/>
          <w:szCs w:val="24"/>
        </w:rPr>
        <w:t>6</w:t>
      </w:r>
      <w:r w:rsidR="00E92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5B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E925B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925BA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="00E925BA"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83098C">
        <w:rPr>
          <w:rFonts w:ascii="Times New Roman" w:hAnsi="Times New Roman" w:cs="Times New Roman"/>
          <w:sz w:val="24"/>
          <w:szCs w:val="24"/>
        </w:rPr>
        <w:t xml:space="preserve">незначительную </w:t>
      </w:r>
      <w:r w:rsidR="00E925BA">
        <w:rPr>
          <w:rFonts w:ascii="Times New Roman" w:hAnsi="Times New Roman" w:cs="Times New Roman"/>
          <w:sz w:val="24"/>
          <w:szCs w:val="24"/>
        </w:rPr>
        <w:t xml:space="preserve">тенденцию </w:t>
      </w:r>
      <w:r w:rsidR="00AC600A">
        <w:rPr>
          <w:rFonts w:ascii="Times New Roman" w:hAnsi="Times New Roman" w:cs="Times New Roman"/>
          <w:sz w:val="24"/>
          <w:szCs w:val="24"/>
        </w:rPr>
        <w:t>роста</w:t>
      </w:r>
      <w:r w:rsidR="00E925BA">
        <w:rPr>
          <w:rFonts w:ascii="Times New Roman" w:hAnsi="Times New Roman" w:cs="Times New Roman"/>
          <w:sz w:val="24"/>
          <w:szCs w:val="24"/>
        </w:rPr>
        <w:t xml:space="preserve"> по сравн</w:t>
      </w:r>
      <w:r w:rsidR="00AC600A">
        <w:rPr>
          <w:rFonts w:ascii="Times New Roman" w:hAnsi="Times New Roman" w:cs="Times New Roman"/>
          <w:sz w:val="24"/>
          <w:szCs w:val="24"/>
        </w:rPr>
        <w:t>ению с аналогичным периодом 202</w:t>
      </w:r>
      <w:r w:rsidR="0083098C">
        <w:rPr>
          <w:rFonts w:ascii="Times New Roman" w:hAnsi="Times New Roman" w:cs="Times New Roman"/>
          <w:sz w:val="24"/>
          <w:szCs w:val="24"/>
        </w:rPr>
        <w:t>4</w:t>
      </w:r>
      <w:r w:rsidR="00AC600A">
        <w:rPr>
          <w:rFonts w:ascii="Times New Roman" w:hAnsi="Times New Roman" w:cs="Times New Roman"/>
          <w:sz w:val="24"/>
          <w:szCs w:val="24"/>
        </w:rPr>
        <w:t>-202</w:t>
      </w:r>
      <w:r w:rsidR="0083098C">
        <w:rPr>
          <w:rFonts w:ascii="Times New Roman" w:hAnsi="Times New Roman" w:cs="Times New Roman"/>
          <w:sz w:val="24"/>
          <w:szCs w:val="24"/>
        </w:rPr>
        <w:t>5</w:t>
      </w:r>
      <w:r w:rsidR="00E925BA">
        <w:rPr>
          <w:rFonts w:ascii="Times New Roman" w:hAnsi="Times New Roman" w:cs="Times New Roman"/>
          <w:sz w:val="24"/>
          <w:szCs w:val="24"/>
        </w:rPr>
        <w:t xml:space="preserve"> уч</w:t>
      </w:r>
      <w:r w:rsidR="00AC600A">
        <w:rPr>
          <w:rFonts w:ascii="Times New Roman" w:hAnsi="Times New Roman" w:cs="Times New Roman"/>
          <w:sz w:val="24"/>
          <w:szCs w:val="24"/>
        </w:rPr>
        <w:t>ебн</w:t>
      </w:r>
      <w:r w:rsidR="00C76D66">
        <w:rPr>
          <w:rFonts w:ascii="Times New Roman" w:hAnsi="Times New Roman" w:cs="Times New Roman"/>
          <w:sz w:val="24"/>
          <w:szCs w:val="24"/>
        </w:rPr>
        <w:t xml:space="preserve">ого года на </w:t>
      </w:r>
      <w:r w:rsidR="0083098C">
        <w:rPr>
          <w:rFonts w:ascii="Times New Roman" w:hAnsi="Times New Roman" w:cs="Times New Roman"/>
          <w:sz w:val="24"/>
          <w:szCs w:val="24"/>
        </w:rPr>
        <w:t>0,2</w:t>
      </w:r>
      <w:r w:rsidR="003064F4">
        <w:rPr>
          <w:rFonts w:ascii="Times New Roman" w:hAnsi="Times New Roman" w:cs="Times New Roman"/>
          <w:sz w:val="24"/>
          <w:szCs w:val="24"/>
        </w:rPr>
        <w:t xml:space="preserve">%, с </w:t>
      </w:r>
      <w:r w:rsidR="0083098C">
        <w:rPr>
          <w:rFonts w:ascii="Times New Roman" w:hAnsi="Times New Roman" w:cs="Times New Roman"/>
          <w:sz w:val="24"/>
          <w:szCs w:val="24"/>
        </w:rPr>
        <w:t>51,2</w:t>
      </w:r>
      <w:r w:rsidR="003064F4">
        <w:rPr>
          <w:rFonts w:ascii="Times New Roman" w:hAnsi="Times New Roman" w:cs="Times New Roman"/>
          <w:sz w:val="24"/>
          <w:szCs w:val="24"/>
        </w:rPr>
        <w:t xml:space="preserve"> % до 51,</w:t>
      </w:r>
      <w:r w:rsidR="0083098C">
        <w:rPr>
          <w:rFonts w:ascii="Times New Roman" w:hAnsi="Times New Roman" w:cs="Times New Roman"/>
          <w:sz w:val="24"/>
          <w:szCs w:val="24"/>
        </w:rPr>
        <w:t>4</w:t>
      </w:r>
      <w:r w:rsidR="00E925BA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E5F1B85" w14:textId="77777777" w:rsidR="00904287" w:rsidRPr="007F4E10" w:rsidRDefault="00904287" w:rsidP="00904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E10">
        <w:rPr>
          <w:rFonts w:ascii="Times New Roman" w:hAnsi="Times New Roman" w:cs="Times New Roman"/>
          <w:b/>
          <w:sz w:val="24"/>
          <w:szCs w:val="24"/>
        </w:rPr>
        <w:t>Итоги промежуточной аттестации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019"/>
        <w:gridCol w:w="3484"/>
        <w:gridCol w:w="2126"/>
        <w:gridCol w:w="1843"/>
        <w:gridCol w:w="1559"/>
      </w:tblGrid>
      <w:tr w:rsidR="007F4E10" w:rsidRPr="007F4E10" w14:paraId="7417DA55" w14:textId="77777777" w:rsidTr="00DF3F91">
        <w:tc>
          <w:tcPr>
            <w:tcW w:w="1019" w:type="dxa"/>
          </w:tcPr>
          <w:p w14:paraId="71AF7A28" w14:textId="77777777" w:rsidR="00AC48EF" w:rsidRPr="007F4E10" w:rsidRDefault="00AC48EF" w:rsidP="007D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1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484" w:type="dxa"/>
          </w:tcPr>
          <w:p w14:paraId="73EE3D40" w14:textId="77777777" w:rsidR="00AC48EF" w:rsidRPr="007F4E10" w:rsidRDefault="00AC48EF" w:rsidP="007D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1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126" w:type="dxa"/>
          </w:tcPr>
          <w:p w14:paraId="15B0AFAC" w14:textId="77777777" w:rsidR="00AC48EF" w:rsidRPr="007F4E10" w:rsidRDefault="00AC48EF" w:rsidP="007D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10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Экзаменатор</w:t>
            </w:r>
          </w:p>
        </w:tc>
        <w:tc>
          <w:tcPr>
            <w:tcW w:w="1843" w:type="dxa"/>
          </w:tcPr>
          <w:p w14:paraId="365010DB" w14:textId="4CDECB7E" w:rsidR="00AC48EF" w:rsidRPr="007F4E10" w:rsidRDefault="00AC48EF" w:rsidP="007D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1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15D40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«4» и «5»</w:t>
            </w:r>
          </w:p>
        </w:tc>
        <w:tc>
          <w:tcPr>
            <w:tcW w:w="1559" w:type="dxa"/>
          </w:tcPr>
          <w:p w14:paraId="38A38451" w14:textId="1F62424A" w:rsidR="00AC48EF" w:rsidRPr="007F4E10" w:rsidRDefault="00415D40" w:rsidP="007D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1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 %</w:t>
            </w:r>
          </w:p>
        </w:tc>
      </w:tr>
      <w:tr w:rsidR="001A4FFE" w:rsidRPr="001A4FFE" w14:paraId="5FB7289F" w14:textId="77777777" w:rsidTr="00DF3F91">
        <w:tc>
          <w:tcPr>
            <w:tcW w:w="1019" w:type="dxa"/>
          </w:tcPr>
          <w:p w14:paraId="521FF6F3" w14:textId="48C09F2A" w:rsidR="00AC48EF" w:rsidRPr="005C2ADE" w:rsidRDefault="005C2ADE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1тм-5</w:t>
            </w:r>
            <w:r w:rsidR="008309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4" w:type="dxa"/>
          </w:tcPr>
          <w:p w14:paraId="2F519CB9" w14:textId="21C4F235" w:rsidR="00AC48EF" w:rsidRPr="00343BEF" w:rsidRDefault="00343BEF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26" w:type="dxa"/>
          </w:tcPr>
          <w:p w14:paraId="68F633E1" w14:textId="5ED0C678" w:rsidR="00AC48EF" w:rsidRPr="00343BEF" w:rsidRDefault="00343BEF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Кокасова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Р.К.</w:t>
            </w:r>
          </w:p>
        </w:tc>
        <w:tc>
          <w:tcPr>
            <w:tcW w:w="1843" w:type="dxa"/>
          </w:tcPr>
          <w:p w14:paraId="4831344D" w14:textId="55E70419" w:rsidR="00AC48EF" w:rsidRPr="001D5912" w:rsidRDefault="000B1C43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E10" w:rsidRPr="001D59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2B04797" w14:textId="2F4427BC" w:rsidR="00AC48EF" w:rsidRPr="000B1C43" w:rsidRDefault="005D4E10" w:rsidP="007D3F1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D4E10">
              <w:rPr>
                <w:rFonts w:ascii="Times New Roman" w:hAnsi="Times New Roman" w:cs="Times New Roman"/>
                <w:bCs/>
                <w:sz w:val="24"/>
                <w:szCs w:val="24"/>
              </w:rPr>
              <w:t>60,8</w:t>
            </w:r>
          </w:p>
        </w:tc>
      </w:tr>
      <w:tr w:rsidR="001A4FFE" w:rsidRPr="001A4FFE" w14:paraId="6F603AB2" w14:textId="77777777" w:rsidTr="00DF3F91">
        <w:tc>
          <w:tcPr>
            <w:tcW w:w="1019" w:type="dxa"/>
          </w:tcPr>
          <w:p w14:paraId="109E4184" w14:textId="1DD42E22" w:rsidR="00AC48EF" w:rsidRPr="00AC60E4" w:rsidRDefault="00AC60E4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E4">
              <w:rPr>
                <w:rFonts w:ascii="Times New Roman" w:hAnsi="Times New Roman" w:cs="Times New Roman"/>
                <w:sz w:val="24"/>
                <w:szCs w:val="24"/>
              </w:rPr>
              <w:t>1п-5</w:t>
            </w:r>
            <w:r w:rsidR="00D467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4" w:type="dxa"/>
          </w:tcPr>
          <w:p w14:paraId="2244320E" w14:textId="77777777" w:rsidR="00AC48EF" w:rsidRPr="00AC60E4" w:rsidRDefault="00AC48EF" w:rsidP="0064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0E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14:paraId="2D411968" w14:textId="77777777" w:rsidR="00AC48EF" w:rsidRPr="00AC60E4" w:rsidRDefault="00AC48EF" w:rsidP="0064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0E4">
              <w:rPr>
                <w:rFonts w:ascii="Times New Roman" w:hAnsi="Times New Roman" w:cs="Times New Roman"/>
                <w:sz w:val="24"/>
                <w:szCs w:val="24"/>
              </w:rPr>
              <w:t>Закарина</w:t>
            </w:r>
            <w:proofErr w:type="spellEnd"/>
            <w:r w:rsidRPr="00AC60E4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843" w:type="dxa"/>
          </w:tcPr>
          <w:p w14:paraId="357867D9" w14:textId="2A43568D" w:rsidR="00AC48EF" w:rsidRPr="00637BCE" w:rsidRDefault="00FA0C0F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734CB18" w14:textId="6D4CDE5F" w:rsidR="00AC48EF" w:rsidRPr="00637BCE" w:rsidRDefault="00637BCE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CE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1A4FFE" w:rsidRPr="001A4FFE" w14:paraId="0FAAA20F" w14:textId="77777777" w:rsidTr="00DF3F91">
        <w:tc>
          <w:tcPr>
            <w:tcW w:w="1019" w:type="dxa"/>
          </w:tcPr>
          <w:p w14:paraId="59B8BCD8" w14:textId="7B3CF043" w:rsidR="00AC48EF" w:rsidRPr="00EE73A2" w:rsidRDefault="00EE73A2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77D">
              <w:rPr>
                <w:rFonts w:ascii="Times New Roman" w:hAnsi="Times New Roman" w:cs="Times New Roman"/>
                <w:sz w:val="24"/>
                <w:szCs w:val="24"/>
              </w:rPr>
              <w:t>эм-60</w:t>
            </w:r>
          </w:p>
        </w:tc>
        <w:tc>
          <w:tcPr>
            <w:tcW w:w="3484" w:type="dxa"/>
          </w:tcPr>
          <w:p w14:paraId="1F317FD0" w14:textId="77777777" w:rsidR="00AC48EF" w:rsidRPr="00EE73A2" w:rsidRDefault="00AC48EF" w:rsidP="0064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14:paraId="49012421" w14:textId="0E4F2285" w:rsidR="00AC48EF" w:rsidRPr="00EE73A2" w:rsidRDefault="00D4677D" w:rsidP="0064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843" w:type="dxa"/>
          </w:tcPr>
          <w:p w14:paraId="4BD3F076" w14:textId="7494FB01" w:rsidR="00AC48EF" w:rsidRPr="00637BCE" w:rsidRDefault="00FA0C0F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CBCBCFB" w14:textId="7B42CBF2" w:rsidR="00AC48EF" w:rsidRPr="00637BCE" w:rsidRDefault="005D4E10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4FFE" w:rsidRPr="001A4FFE" w14:paraId="0068AFE0" w14:textId="77777777" w:rsidTr="00DF3F91">
        <w:tc>
          <w:tcPr>
            <w:tcW w:w="1019" w:type="dxa"/>
          </w:tcPr>
          <w:p w14:paraId="2017C7C2" w14:textId="670234B0" w:rsidR="00AC48EF" w:rsidRPr="000A61C0" w:rsidRDefault="000A61C0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677D">
              <w:rPr>
                <w:rFonts w:ascii="Times New Roman" w:hAnsi="Times New Roman" w:cs="Times New Roman"/>
                <w:sz w:val="24"/>
                <w:szCs w:val="24"/>
              </w:rPr>
              <w:t>эм-60</w:t>
            </w:r>
          </w:p>
        </w:tc>
        <w:tc>
          <w:tcPr>
            <w:tcW w:w="3484" w:type="dxa"/>
          </w:tcPr>
          <w:p w14:paraId="4B571AB1" w14:textId="02A74E39" w:rsidR="00AC48EF" w:rsidRPr="000A61C0" w:rsidRDefault="00D4677D" w:rsidP="0064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126" w:type="dxa"/>
          </w:tcPr>
          <w:p w14:paraId="67A7E17F" w14:textId="2F1AFB09" w:rsidR="00AC48EF" w:rsidRPr="000A61C0" w:rsidRDefault="00D4677D" w:rsidP="0064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</w:tc>
        <w:tc>
          <w:tcPr>
            <w:tcW w:w="1843" w:type="dxa"/>
          </w:tcPr>
          <w:p w14:paraId="2E82C63D" w14:textId="048C53CA" w:rsidR="00AC48EF" w:rsidRPr="00637BCE" w:rsidRDefault="00FA0C0F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69FBEAB9" w14:textId="1E214E0A" w:rsidR="00AC48EF" w:rsidRPr="00637BCE" w:rsidRDefault="005D4E10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24EC3" w:rsidRPr="001A4FFE" w14:paraId="46A034A5" w14:textId="77777777" w:rsidTr="00DF3F91">
        <w:tc>
          <w:tcPr>
            <w:tcW w:w="1019" w:type="dxa"/>
          </w:tcPr>
          <w:p w14:paraId="4B2FD0BB" w14:textId="529E054D" w:rsidR="00024EC3" w:rsidRPr="009E29D3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D3">
              <w:rPr>
                <w:rFonts w:ascii="Times New Roman" w:hAnsi="Times New Roman" w:cs="Times New Roman"/>
                <w:sz w:val="24"/>
                <w:szCs w:val="24"/>
              </w:rPr>
              <w:t>1т-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84" w:type="dxa"/>
          </w:tcPr>
          <w:p w14:paraId="04678429" w14:textId="77777777" w:rsidR="00024EC3" w:rsidRPr="009E29D3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9D3">
              <w:rPr>
                <w:rFonts w:ascii="Times New Roman" w:hAnsi="Times New Roman" w:cs="Times New Roman"/>
                <w:sz w:val="24"/>
                <w:szCs w:val="24"/>
              </w:rPr>
              <w:t>ПМ 1 Применение первичных навыков работ сс/х техникой</w:t>
            </w:r>
          </w:p>
        </w:tc>
        <w:tc>
          <w:tcPr>
            <w:tcW w:w="2126" w:type="dxa"/>
          </w:tcPr>
          <w:p w14:paraId="1245BBD0" w14:textId="042D8081" w:rsidR="00024EC3" w:rsidRPr="009E29D3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Айтмухамбетов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843" w:type="dxa"/>
          </w:tcPr>
          <w:p w14:paraId="1842E6C4" w14:textId="16292327" w:rsidR="00024EC3" w:rsidRPr="00637BCE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99BBCA0" w14:textId="60AC81D5" w:rsidR="00024EC3" w:rsidRPr="001A4FFE" w:rsidRDefault="00024EC3" w:rsidP="00024EC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48">
              <w:rPr>
                <w:rFonts w:ascii="Times New Roman" w:hAnsi="Times New Roman" w:cs="Times New Roman"/>
                <w:bCs/>
                <w:sz w:val="24"/>
                <w:szCs w:val="24"/>
              </w:rPr>
              <w:t>63,6</w:t>
            </w:r>
          </w:p>
        </w:tc>
      </w:tr>
      <w:tr w:rsidR="00024EC3" w14:paraId="4D210225" w14:textId="77777777" w:rsidTr="00DF3F91">
        <w:tc>
          <w:tcPr>
            <w:tcW w:w="1019" w:type="dxa"/>
          </w:tcPr>
          <w:p w14:paraId="0B1074B6" w14:textId="6B1D5474" w:rsidR="00024EC3" w:rsidRPr="007D4F1F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F1F">
              <w:rPr>
                <w:rFonts w:ascii="Times New Roman" w:hAnsi="Times New Roman" w:cs="Times New Roman"/>
                <w:sz w:val="24"/>
                <w:szCs w:val="24"/>
              </w:rPr>
              <w:t>1т-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84" w:type="dxa"/>
          </w:tcPr>
          <w:p w14:paraId="115A2AA2" w14:textId="6050E29D" w:rsidR="00024EC3" w:rsidRPr="007D4F1F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7D4F1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4F1F">
              <w:rPr>
                <w:rFonts w:ascii="Times New Roman" w:hAnsi="Times New Roman" w:cs="Times New Roman"/>
                <w:sz w:val="24"/>
                <w:szCs w:val="24"/>
              </w:rPr>
              <w:t>ыполнение ремонтных работ</w:t>
            </w:r>
          </w:p>
        </w:tc>
        <w:tc>
          <w:tcPr>
            <w:tcW w:w="2126" w:type="dxa"/>
          </w:tcPr>
          <w:p w14:paraId="4B224B63" w14:textId="569AB1F6" w:rsidR="00024EC3" w:rsidRPr="007D4F1F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22B4">
              <w:rPr>
                <w:rFonts w:ascii="Times New Roman" w:hAnsi="Times New Roman" w:cs="Times New Roman"/>
                <w:sz w:val="24"/>
                <w:szCs w:val="24"/>
              </w:rPr>
              <w:t>Айтмухамбетов</w:t>
            </w:r>
            <w:proofErr w:type="spellEnd"/>
            <w:r w:rsidRPr="009322B4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843" w:type="dxa"/>
          </w:tcPr>
          <w:p w14:paraId="7DB2FA31" w14:textId="0BDE149B" w:rsidR="00024EC3" w:rsidRPr="00637BCE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59" w:type="dxa"/>
          </w:tcPr>
          <w:p w14:paraId="563512D9" w14:textId="54FDA404" w:rsidR="00024EC3" w:rsidRDefault="00024EC3" w:rsidP="00024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48">
              <w:rPr>
                <w:rFonts w:ascii="Times New Roman" w:hAnsi="Times New Roman" w:cs="Times New Roman"/>
                <w:bCs/>
                <w:sz w:val="24"/>
                <w:szCs w:val="24"/>
              </w:rPr>
              <w:t>63,6</w:t>
            </w:r>
          </w:p>
        </w:tc>
      </w:tr>
      <w:tr w:rsidR="00024EC3" w14:paraId="5A00B58E" w14:textId="77777777" w:rsidTr="00DF3F91">
        <w:tc>
          <w:tcPr>
            <w:tcW w:w="1019" w:type="dxa"/>
          </w:tcPr>
          <w:p w14:paraId="065C3430" w14:textId="0B03DA0E" w:rsidR="00024EC3" w:rsidRPr="007D4F1F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8">
              <w:rPr>
                <w:rFonts w:ascii="Times New Roman" w:hAnsi="Times New Roman" w:cs="Times New Roman"/>
                <w:sz w:val="24"/>
                <w:szCs w:val="24"/>
              </w:rPr>
              <w:t>1т-61</w:t>
            </w:r>
          </w:p>
        </w:tc>
        <w:tc>
          <w:tcPr>
            <w:tcW w:w="3484" w:type="dxa"/>
          </w:tcPr>
          <w:p w14:paraId="1A4ADAC0" w14:textId="77777777" w:rsidR="00024EC3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3 Выполнение сельскохозяйственных работ</w:t>
            </w:r>
          </w:p>
        </w:tc>
        <w:tc>
          <w:tcPr>
            <w:tcW w:w="2126" w:type="dxa"/>
          </w:tcPr>
          <w:p w14:paraId="44B6ABE6" w14:textId="207E9648" w:rsidR="00024EC3" w:rsidRPr="007D4F1F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B4">
              <w:rPr>
                <w:rFonts w:ascii="Times New Roman" w:hAnsi="Times New Roman" w:cs="Times New Roman"/>
                <w:sz w:val="24"/>
                <w:szCs w:val="24"/>
              </w:rPr>
              <w:t>Айтмухамбетов</w:t>
            </w:r>
            <w:proofErr w:type="spellEnd"/>
            <w:r w:rsidRPr="009322B4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843" w:type="dxa"/>
          </w:tcPr>
          <w:p w14:paraId="2EED8094" w14:textId="00FD4160" w:rsidR="00024EC3" w:rsidRPr="007D4F1F" w:rsidRDefault="00024EC3" w:rsidP="0002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59" w:type="dxa"/>
          </w:tcPr>
          <w:p w14:paraId="686A886D" w14:textId="218A0CEA" w:rsidR="00024EC3" w:rsidRDefault="00024EC3" w:rsidP="00024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48">
              <w:rPr>
                <w:rFonts w:ascii="Times New Roman" w:hAnsi="Times New Roman" w:cs="Times New Roman"/>
                <w:bCs/>
                <w:sz w:val="24"/>
                <w:szCs w:val="24"/>
              </w:rPr>
              <w:t>63,6</w:t>
            </w:r>
          </w:p>
        </w:tc>
      </w:tr>
      <w:tr w:rsidR="00D60E16" w14:paraId="24B29047" w14:textId="77777777" w:rsidTr="00DF3F91">
        <w:tc>
          <w:tcPr>
            <w:tcW w:w="1019" w:type="dxa"/>
          </w:tcPr>
          <w:p w14:paraId="6842015E" w14:textId="47357B4D" w:rsidR="00D60E16" w:rsidRPr="007D4F1F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8">
              <w:rPr>
                <w:rFonts w:ascii="Times New Roman" w:hAnsi="Times New Roman" w:cs="Times New Roman"/>
                <w:sz w:val="24"/>
                <w:szCs w:val="24"/>
              </w:rPr>
              <w:t>1т-61</w:t>
            </w:r>
          </w:p>
        </w:tc>
        <w:tc>
          <w:tcPr>
            <w:tcW w:w="3484" w:type="dxa"/>
          </w:tcPr>
          <w:p w14:paraId="473B6BDC" w14:textId="77777777" w:rsidR="00D60E16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4 Проведение уборочных работ</w:t>
            </w:r>
          </w:p>
        </w:tc>
        <w:tc>
          <w:tcPr>
            <w:tcW w:w="2126" w:type="dxa"/>
          </w:tcPr>
          <w:p w14:paraId="4DA5A24D" w14:textId="53F549A6" w:rsidR="00D60E16" w:rsidRPr="007D4F1F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22B4">
              <w:rPr>
                <w:rFonts w:ascii="Times New Roman" w:hAnsi="Times New Roman" w:cs="Times New Roman"/>
                <w:sz w:val="24"/>
                <w:szCs w:val="24"/>
              </w:rPr>
              <w:t>Айтмухамбетов</w:t>
            </w:r>
            <w:proofErr w:type="spellEnd"/>
            <w:r w:rsidRPr="009322B4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843" w:type="dxa"/>
          </w:tcPr>
          <w:p w14:paraId="66503378" w14:textId="34F3D8EF" w:rsidR="00D60E16" w:rsidRPr="007D4F1F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59" w:type="dxa"/>
          </w:tcPr>
          <w:p w14:paraId="2DD37815" w14:textId="44445734" w:rsidR="00D60E16" w:rsidRPr="00024EC3" w:rsidRDefault="00024EC3" w:rsidP="00D60E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EC3">
              <w:rPr>
                <w:rFonts w:ascii="Times New Roman" w:hAnsi="Times New Roman" w:cs="Times New Roman"/>
                <w:bCs/>
                <w:sz w:val="24"/>
                <w:szCs w:val="24"/>
              </w:rPr>
              <w:t>63,6</w:t>
            </w:r>
          </w:p>
        </w:tc>
      </w:tr>
      <w:tr w:rsidR="00B50BED" w14:paraId="0B455C6B" w14:textId="77777777" w:rsidTr="00DF3F91">
        <w:tc>
          <w:tcPr>
            <w:tcW w:w="1019" w:type="dxa"/>
          </w:tcPr>
          <w:p w14:paraId="7155B4AE" w14:textId="5431173F" w:rsidR="00B50BED" w:rsidRPr="008C5D1A" w:rsidRDefault="00B50BED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1п-</w:t>
            </w:r>
            <w:r w:rsidR="00D60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484" w:type="dxa"/>
          </w:tcPr>
          <w:p w14:paraId="00015C98" w14:textId="77777777" w:rsidR="00B50BED" w:rsidRPr="008C5D1A" w:rsidRDefault="00B50BED" w:rsidP="00005A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ПМ </w:t>
            </w:r>
            <w:r w:rsidRPr="008C5D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рабочего места повара с соблюдением требований экологической и промышленной безопасности</w:t>
            </w:r>
          </w:p>
        </w:tc>
        <w:tc>
          <w:tcPr>
            <w:tcW w:w="2126" w:type="dxa"/>
          </w:tcPr>
          <w:p w14:paraId="4F49DD8D" w14:textId="77777777" w:rsidR="00B50BED" w:rsidRPr="008C5D1A" w:rsidRDefault="00B50BED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Горшковозенко Ф.Ф.</w:t>
            </w:r>
          </w:p>
        </w:tc>
        <w:tc>
          <w:tcPr>
            <w:tcW w:w="1843" w:type="dxa"/>
          </w:tcPr>
          <w:p w14:paraId="5FC55C1D" w14:textId="4589A24C" w:rsidR="00B50BED" w:rsidRPr="008C5D1A" w:rsidRDefault="00D60E16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16BAFD5" w14:textId="090B2F71" w:rsidR="00B50BED" w:rsidRPr="00156771" w:rsidRDefault="00156771" w:rsidP="007D3F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77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6154BB" w14:paraId="02347E92" w14:textId="77777777" w:rsidTr="00DF3F91">
        <w:tc>
          <w:tcPr>
            <w:tcW w:w="1019" w:type="dxa"/>
          </w:tcPr>
          <w:p w14:paraId="7EF726C5" w14:textId="40BDD84B" w:rsidR="006154BB" w:rsidRDefault="006154BB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1п-</w:t>
            </w:r>
            <w:r w:rsidR="00D60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484" w:type="dxa"/>
          </w:tcPr>
          <w:p w14:paraId="6A9752B8" w14:textId="77777777" w:rsidR="006154BB" w:rsidRDefault="006154BB" w:rsidP="00005A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 2 Приготовление блюд, напитков и кулинарных изделий, полуфабрикатов и изделий хлебопекарного производства</w:t>
            </w:r>
          </w:p>
        </w:tc>
        <w:tc>
          <w:tcPr>
            <w:tcW w:w="2126" w:type="dxa"/>
          </w:tcPr>
          <w:p w14:paraId="4A4D4020" w14:textId="77777777" w:rsidR="006154BB" w:rsidRDefault="006154BB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Горшковозенко Ф.Ф.</w:t>
            </w:r>
          </w:p>
        </w:tc>
        <w:tc>
          <w:tcPr>
            <w:tcW w:w="1843" w:type="dxa"/>
          </w:tcPr>
          <w:p w14:paraId="10A1D8F4" w14:textId="2CA14694" w:rsidR="006154BB" w:rsidRPr="007F2E11" w:rsidRDefault="00D60E16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C0CCD80" w14:textId="1196AA25" w:rsidR="006154BB" w:rsidRPr="00156771" w:rsidRDefault="00156771" w:rsidP="007D3F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77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B50BED" w14:paraId="3CC1C247" w14:textId="77777777" w:rsidTr="00DF3F91">
        <w:tc>
          <w:tcPr>
            <w:tcW w:w="1019" w:type="dxa"/>
          </w:tcPr>
          <w:p w14:paraId="32E85D10" w14:textId="43C3F726" w:rsidR="00B50BED" w:rsidRPr="00DF3F91" w:rsidRDefault="00DF3F91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1б-</w:t>
            </w:r>
            <w:r w:rsidR="00D60E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84" w:type="dxa"/>
          </w:tcPr>
          <w:p w14:paraId="1747073C" w14:textId="77777777" w:rsidR="00B50BED" w:rsidRPr="00DF3F91" w:rsidRDefault="00DF3F91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ПМ 1Работа с первичными документами и контроль за их движением</w:t>
            </w:r>
          </w:p>
        </w:tc>
        <w:tc>
          <w:tcPr>
            <w:tcW w:w="2126" w:type="dxa"/>
          </w:tcPr>
          <w:p w14:paraId="1AED39CD" w14:textId="77777777" w:rsidR="00B50BED" w:rsidRPr="00DF3F91" w:rsidRDefault="00DF3F91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Абдоллина</w:t>
            </w:r>
            <w:proofErr w:type="spellEnd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843" w:type="dxa"/>
          </w:tcPr>
          <w:p w14:paraId="19CF3F5F" w14:textId="5DBBCE1A" w:rsidR="00B50BED" w:rsidRPr="00DF3F91" w:rsidRDefault="00D60E16" w:rsidP="007D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EBEE771" w14:textId="6487C8FB" w:rsidR="00B50BED" w:rsidRPr="00313622" w:rsidRDefault="00313622" w:rsidP="007D3F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62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D60E16" w14:paraId="7CD1C17F" w14:textId="77777777" w:rsidTr="00DF3F91">
        <w:tc>
          <w:tcPr>
            <w:tcW w:w="1019" w:type="dxa"/>
          </w:tcPr>
          <w:p w14:paraId="54788DF2" w14:textId="0B7BD96D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1б-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84" w:type="dxa"/>
          </w:tcPr>
          <w:p w14:paraId="2FEA6B83" w14:textId="1DDDD78D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ПМ 1Работа с первичными документами и контроль за их движением</w:t>
            </w:r>
          </w:p>
        </w:tc>
        <w:tc>
          <w:tcPr>
            <w:tcW w:w="2126" w:type="dxa"/>
          </w:tcPr>
          <w:p w14:paraId="4F2B436D" w14:textId="62A2F94A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Абдоллина</w:t>
            </w:r>
            <w:proofErr w:type="spellEnd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843" w:type="dxa"/>
          </w:tcPr>
          <w:p w14:paraId="49C68756" w14:textId="2950DC0D" w:rsidR="00D60E16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042C6CE" w14:textId="47DD8D26" w:rsidR="00D60E16" w:rsidRPr="00313622" w:rsidRDefault="00313622" w:rsidP="00D60E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622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D60E16" w14:paraId="637DB142" w14:textId="77777777" w:rsidTr="00DF3F91">
        <w:tc>
          <w:tcPr>
            <w:tcW w:w="1019" w:type="dxa"/>
          </w:tcPr>
          <w:p w14:paraId="7046EAAB" w14:textId="459C8A3F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1б-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84" w:type="dxa"/>
          </w:tcPr>
          <w:p w14:paraId="6BA589E5" w14:textId="77777777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ПМ 2 Учет операций, связанных с движением денежных средств и их эквивалентов</w:t>
            </w:r>
          </w:p>
        </w:tc>
        <w:tc>
          <w:tcPr>
            <w:tcW w:w="2126" w:type="dxa"/>
          </w:tcPr>
          <w:p w14:paraId="48A8060F" w14:textId="77777777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Абдоллина</w:t>
            </w:r>
            <w:proofErr w:type="spellEnd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843" w:type="dxa"/>
          </w:tcPr>
          <w:p w14:paraId="70FD4EA1" w14:textId="71D6E3EE" w:rsidR="00D60E16" w:rsidRPr="00313622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40BE66E2" w14:textId="007277D7" w:rsidR="00D60E16" w:rsidRPr="00313622" w:rsidRDefault="00313622" w:rsidP="00D60E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622"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</w:tr>
      <w:tr w:rsidR="00D60E16" w14:paraId="00FB7BB3" w14:textId="77777777" w:rsidTr="00DF3F91">
        <w:tc>
          <w:tcPr>
            <w:tcW w:w="1019" w:type="dxa"/>
          </w:tcPr>
          <w:p w14:paraId="308C0C79" w14:textId="435DFA21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1б-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84" w:type="dxa"/>
          </w:tcPr>
          <w:p w14:paraId="07C73A5A" w14:textId="495EBF12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ПМ 2 Учет операций, связанных с движением денежных средств и их эквивалентов</w:t>
            </w:r>
          </w:p>
        </w:tc>
        <w:tc>
          <w:tcPr>
            <w:tcW w:w="2126" w:type="dxa"/>
          </w:tcPr>
          <w:p w14:paraId="0116519C" w14:textId="52D4EEA1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Абдоллина</w:t>
            </w:r>
            <w:proofErr w:type="spellEnd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843" w:type="dxa"/>
          </w:tcPr>
          <w:p w14:paraId="50458904" w14:textId="07518E79" w:rsidR="00D60E16" w:rsidRPr="00313622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6A632E7" w14:textId="65AD6074" w:rsidR="00D60E16" w:rsidRPr="00313622" w:rsidRDefault="00313622" w:rsidP="00D60E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622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D60E16" w14:paraId="43C7E205" w14:textId="77777777" w:rsidTr="00DF3F91">
        <w:tc>
          <w:tcPr>
            <w:tcW w:w="1019" w:type="dxa"/>
          </w:tcPr>
          <w:p w14:paraId="680623EA" w14:textId="2629FE35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1б-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84" w:type="dxa"/>
          </w:tcPr>
          <w:p w14:paraId="4E9CBA46" w14:textId="77777777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3 Учет заработной платы, пособий и иных выплат работникам</w:t>
            </w:r>
          </w:p>
        </w:tc>
        <w:tc>
          <w:tcPr>
            <w:tcW w:w="2126" w:type="dxa"/>
          </w:tcPr>
          <w:p w14:paraId="6DA2E957" w14:textId="77777777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>Абдоллина</w:t>
            </w:r>
            <w:proofErr w:type="spellEnd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  <w:tc>
          <w:tcPr>
            <w:tcW w:w="1843" w:type="dxa"/>
          </w:tcPr>
          <w:p w14:paraId="1DDEAD9D" w14:textId="4A54064A" w:rsidR="00D60E16" w:rsidRPr="00DF3F91" w:rsidRDefault="00750D2A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2B70F05" w14:textId="1C8166F7" w:rsidR="00D60E16" w:rsidRPr="00313622" w:rsidRDefault="00313622" w:rsidP="00D60E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622"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</w:tr>
      <w:tr w:rsidR="00D60E16" w14:paraId="51C24344" w14:textId="77777777" w:rsidTr="00DF3F91">
        <w:tc>
          <w:tcPr>
            <w:tcW w:w="1019" w:type="dxa"/>
          </w:tcPr>
          <w:p w14:paraId="73C7445B" w14:textId="4ACD20C0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1б-64</w:t>
            </w:r>
          </w:p>
        </w:tc>
        <w:tc>
          <w:tcPr>
            <w:tcW w:w="3484" w:type="dxa"/>
          </w:tcPr>
          <w:p w14:paraId="3E96552A" w14:textId="4237257E" w:rsidR="00D60E16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 3 Учет заработной платы,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пособий и иных выплат работникам</w:t>
            </w:r>
          </w:p>
        </w:tc>
        <w:tc>
          <w:tcPr>
            <w:tcW w:w="2126" w:type="dxa"/>
          </w:tcPr>
          <w:p w14:paraId="284DFAB6" w14:textId="58A63454" w:rsidR="00D60E16" w:rsidRPr="00DF3F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Абдоллина</w:t>
            </w:r>
            <w:proofErr w:type="spellEnd"/>
            <w:r w:rsidRPr="00DF3F91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  <w:tc>
          <w:tcPr>
            <w:tcW w:w="1843" w:type="dxa"/>
          </w:tcPr>
          <w:p w14:paraId="5297D269" w14:textId="14821F19" w:rsidR="00D60E16" w:rsidRPr="00DF3F91" w:rsidRDefault="00750D2A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56FEC20" w14:textId="7231A060" w:rsidR="00D60E16" w:rsidRPr="00313622" w:rsidRDefault="00313622" w:rsidP="00D60E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622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C17271" w14:paraId="59CF02BF" w14:textId="77777777" w:rsidTr="00DF3F91">
        <w:tc>
          <w:tcPr>
            <w:tcW w:w="1019" w:type="dxa"/>
          </w:tcPr>
          <w:p w14:paraId="4078814A" w14:textId="2BBEBEC7" w:rsidR="00C17271" w:rsidRDefault="00C17271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1мс-65</w:t>
            </w:r>
          </w:p>
        </w:tc>
        <w:tc>
          <w:tcPr>
            <w:tcW w:w="3484" w:type="dxa"/>
          </w:tcPr>
          <w:p w14:paraId="6A04C8D9" w14:textId="0FF60124" w:rsidR="00C17271" w:rsidRDefault="00C17271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1 Организация рабочего места в соответствии с требованиями экологической и промышленной безопасности</w:t>
            </w:r>
          </w:p>
        </w:tc>
        <w:tc>
          <w:tcPr>
            <w:tcW w:w="2126" w:type="dxa"/>
          </w:tcPr>
          <w:p w14:paraId="549A2C49" w14:textId="393AA94A" w:rsidR="00C17271" w:rsidRPr="00DF3F91" w:rsidRDefault="00C17271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Нурханов А.Д.</w:t>
            </w:r>
          </w:p>
        </w:tc>
        <w:tc>
          <w:tcPr>
            <w:tcW w:w="1843" w:type="dxa"/>
          </w:tcPr>
          <w:p w14:paraId="39A1C53C" w14:textId="554B8C02" w:rsidR="00C17271" w:rsidRDefault="00C17271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E186B09" w14:textId="62AFEA5E" w:rsidR="00C17271" w:rsidRPr="00400AF8" w:rsidRDefault="00C17271" w:rsidP="00D60E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AF8">
              <w:rPr>
                <w:rFonts w:ascii="Times New Roman" w:hAnsi="Times New Roman" w:cs="Times New Roman"/>
                <w:bCs/>
                <w:sz w:val="24"/>
                <w:szCs w:val="24"/>
              </w:rPr>
              <w:t>68,1</w:t>
            </w:r>
          </w:p>
        </w:tc>
      </w:tr>
      <w:tr w:rsidR="00400AF8" w14:paraId="0FCDD470" w14:textId="77777777" w:rsidTr="00DF3F91">
        <w:tc>
          <w:tcPr>
            <w:tcW w:w="1019" w:type="dxa"/>
          </w:tcPr>
          <w:p w14:paraId="46F9F714" w14:textId="4D235709" w:rsidR="00400AF8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1мс-65</w:t>
            </w:r>
          </w:p>
        </w:tc>
        <w:tc>
          <w:tcPr>
            <w:tcW w:w="3484" w:type="dxa"/>
          </w:tcPr>
          <w:p w14:paraId="7E888E8E" w14:textId="50A78728" w:rsidR="00400AF8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2 Выполнение кладки стен средней сложности из кирпича и мелких блоков</w:t>
            </w:r>
          </w:p>
        </w:tc>
        <w:tc>
          <w:tcPr>
            <w:tcW w:w="2126" w:type="dxa"/>
          </w:tcPr>
          <w:p w14:paraId="57D1EB0D" w14:textId="03A63B97" w:rsidR="00400AF8" w:rsidRPr="00DF3F91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Нурханов А.Д.</w:t>
            </w:r>
          </w:p>
        </w:tc>
        <w:tc>
          <w:tcPr>
            <w:tcW w:w="1843" w:type="dxa"/>
          </w:tcPr>
          <w:p w14:paraId="2B33292A" w14:textId="0FBFCA71" w:rsidR="00400AF8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4BF091F" w14:textId="6A6C3A81" w:rsidR="00400AF8" w:rsidRDefault="00400AF8" w:rsidP="00400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92B">
              <w:rPr>
                <w:rFonts w:ascii="Times New Roman" w:hAnsi="Times New Roman" w:cs="Times New Roman"/>
                <w:bCs/>
                <w:sz w:val="24"/>
                <w:szCs w:val="24"/>
              </w:rPr>
              <w:t>68,1</w:t>
            </w:r>
          </w:p>
        </w:tc>
      </w:tr>
      <w:tr w:rsidR="00400AF8" w14:paraId="1B4F0351" w14:textId="77777777" w:rsidTr="00DF3F91">
        <w:tc>
          <w:tcPr>
            <w:tcW w:w="1019" w:type="dxa"/>
          </w:tcPr>
          <w:p w14:paraId="0E0EB8B5" w14:textId="09D978F5" w:rsidR="00400AF8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1мс-65</w:t>
            </w:r>
          </w:p>
        </w:tc>
        <w:tc>
          <w:tcPr>
            <w:tcW w:w="3484" w:type="dxa"/>
          </w:tcPr>
          <w:p w14:paraId="65D0A502" w14:textId="39143428" w:rsidR="00400AF8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3 Выполнение арматурных работ средней сложности</w:t>
            </w:r>
          </w:p>
        </w:tc>
        <w:tc>
          <w:tcPr>
            <w:tcW w:w="2126" w:type="dxa"/>
          </w:tcPr>
          <w:p w14:paraId="105732D8" w14:textId="2628BB4D" w:rsidR="00400AF8" w:rsidRPr="00DF3F91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Нурханов А.Д.</w:t>
            </w:r>
          </w:p>
        </w:tc>
        <w:tc>
          <w:tcPr>
            <w:tcW w:w="1843" w:type="dxa"/>
          </w:tcPr>
          <w:p w14:paraId="7C463845" w14:textId="51ED6060" w:rsidR="00400AF8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2CE9AAED" w14:textId="550D45CC" w:rsidR="00400AF8" w:rsidRDefault="00400AF8" w:rsidP="00400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92B">
              <w:rPr>
                <w:rFonts w:ascii="Times New Roman" w:hAnsi="Times New Roman" w:cs="Times New Roman"/>
                <w:bCs/>
                <w:sz w:val="24"/>
                <w:szCs w:val="24"/>
              </w:rPr>
              <w:t>68,1</w:t>
            </w:r>
          </w:p>
        </w:tc>
      </w:tr>
      <w:tr w:rsidR="00400AF8" w14:paraId="218B69D8" w14:textId="77777777" w:rsidTr="00DF3F91">
        <w:tc>
          <w:tcPr>
            <w:tcW w:w="1019" w:type="dxa"/>
          </w:tcPr>
          <w:p w14:paraId="4F396BAE" w14:textId="72525B61" w:rsidR="00400AF8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1мс-65</w:t>
            </w:r>
          </w:p>
        </w:tc>
        <w:tc>
          <w:tcPr>
            <w:tcW w:w="3484" w:type="dxa"/>
          </w:tcPr>
          <w:p w14:paraId="68E4D377" w14:textId="26DD4B53" w:rsidR="00400AF8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 4 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газоэлектросварочных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2126" w:type="dxa"/>
          </w:tcPr>
          <w:p w14:paraId="2D917398" w14:textId="29CF3172" w:rsidR="00400AF8" w:rsidRPr="00DF3F91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Нурханов А.Д.</w:t>
            </w:r>
          </w:p>
        </w:tc>
        <w:tc>
          <w:tcPr>
            <w:tcW w:w="1843" w:type="dxa"/>
          </w:tcPr>
          <w:p w14:paraId="400C4F42" w14:textId="3BE9CDB9" w:rsidR="00400AF8" w:rsidRDefault="00400AF8" w:rsidP="00400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34963EE" w14:textId="793B8244" w:rsidR="00400AF8" w:rsidRDefault="00400AF8" w:rsidP="00400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92B">
              <w:rPr>
                <w:rFonts w:ascii="Times New Roman" w:hAnsi="Times New Roman" w:cs="Times New Roman"/>
                <w:bCs/>
                <w:sz w:val="24"/>
                <w:szCs w:val="24"/>
              </w:rPr>
              <w:t>68,1</w:t>
            </w:r>
          </w:p>
        </w:tc>
      </w:tr>
      <w:tr w:rsidR="007E1674" w14:paraId="2415AF01" w14:textId="77777777" w:rsidTr="00DF3F91">
        <w:tc>
          <w:tcPr>
            <w:tcW w:w="1019" w:type="dxa"/>
          </w:tcPr>
          <w:p w14:paraId="0D22734E" w14:textId="51E56D61" w:rsidR="007E1674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1гс-66</w:t>
            </w:r>
          </w:p>
        </w:tc>
        <w:tc>
          <w:tcPr>
            <w:tcW w:w="3484" w:type="dxa"/>
          </w:tcPr>
          <w:p w14:paraId="7DAE3CCB" w14:textId="6DB8843B" w:rsidR="007E1674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2 Выполнение электродуговой сварки и резки</w:t>
            </w:r>
          </w:p>
        </w:tc>
        <w:tc>
          <w:tcPr>
            <w:tcW w:w="2126" w:type="dxa"/>
          </w:tcPr>
          <w:p w14:paraId="205F2033" w14:textId="2593E02F" w:rsidR="007E1674" w:rsidRPr="00DF3F91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1A">
              <w:rPr>
                <w:rFonts w:ascii="Times New Roman" w:hAnsi="Times New Roman" w:cs="Times New Roman"/>
                <w:sz w:val="24"/>
                <w:szCs w:val="24"/>
              </w:rPr>
              <w:t>Нурханов А.Д.</w:t>
            </w:r>
          </w:p>
        </w:tc>
        <w:tc>
          <w:tcPr>
            <w:tcW w:w="1843" w:type="dxa"/>
          </w:tcPr>
          <w:p w14:paraId="7C630018" w14:textId="176ED316" w:rsidR="007E1674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D078211" w14:textId="7525B4AB" w:rsidR="007E1674" w:rsidRPr="007E1674" w:rsidRDefault="007E1674" w:rsidP="007E16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67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7E1674" w14:paraId="3749ABFC" w14:textId="77777777" w:rsidTr="00DF3F91">
        <w:tc>
          <w:tcPr>
            <w:tcW w:w="1019" w:type="dxa"/>
          </w:tcPr>
          <w:p w14:paraId="0D3BEAD8" w14:textId="03F05055" w:rsidR="007E1674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1гс-66</w:t>
            </w:r>
          </w:p>
        </w:tc>
        <w:tc>
          <w:tcPr>
            <w:tcW w:w="3484" w:type="dxa"/>
          </w:tcPr>
          <w:p w14:paraId="4EAD113F" w14:textId="66650413" w:rsidR="007E1674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3 Выполнение газовой сварки и резки</w:t>
            </w:r>
          </w:p>
        </w:tc>
        <w:tc>
          <w:tcPr>
            <w:tcW w:w="2126" w:type="dxa"/>
          </w:tcPr>
          <w:p w14:paraId="607B813D" w14:textId="350C2CDD" w:rsidR="007E1674" w:rsidRPr="00DF3F91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1A">
              <w:rPr>
                <w:rFonts w:ascii="Times New Roman" w:hAnsi="Times New Roman" w:cs="Times New Roman"/>
                <w:sz w:val="24"/>
                <w:szCs w:val="24"/>
              </w:rPr>
              <w:t>Нурханов А.Д.</w:t>
            </w:r>
          </w:p>
        </w:tc>
        <w:tc>
          <w:tcPr>
            <w:tcW w:w="1843" w:type="dxa"/>
          </w:tcPr>
          <w:p w14:paraId="7D19FBD0" w14:textId="3EB47D56" w:rsidR="007E1674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8DE6806" w14:textId="5E8C1DFA" w:rsidR="007E1674" w:rsidRDefault="007E1674" w:rsidP="007E16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4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7E1674" w14:paraId="0A9E035E" w14:textId="77777777" w:rsidTr="00DF3F91">
        <w:tc>
          <w:tcPr>
            <w:tcW w:w="1019" w:type="dxa"/>
          </w:tcPr>
          <w:p w14:paraId="3E06AAE0" w14:textId="54D780FE" w:rsidR="007E1674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1гс-66</w:t>
            </w:r>
          </w:p>
        </w:tc>
        <w:tc>
          <w:tcPr>
            <w:tcW w:w="3484" w:type="dxa"/>
          </w:tcPr>
          <w:p w14:paraId="20D61BE8" w14:textId="07CE0759" w:rsidR="007E1674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4 Выполнение дуговой сварки в среде защитных газов</w:t>
            </w:r>
          </w:p>
        </w:tc>
        <w:tc>
          <w:tcPr>
            <w:tcW w:w="2126" w:type="dxa"/>
          </w:tcPr>
          <w:p w14:paraId="50F96687" w14:textId="2F21E032" w:rsidR="007E1674" w:rsidRPr="00DF3F91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1A">
              <w:rPr>
                <w:rFonts w:ascii="Times New Roman" w:hAnsi="Times New Roman" w:cs="Times New Roman"/>
                <w:sz w:val="24"/>
                <w:szCs w:val="24"/>
              </w:rPr>
              <w:t>Нурханов А.Д.</w:t>
            </w:r>
          </w:p>
        </w:tc>
        <w:tc>
          <w:tcPr>
            <w:tcW w:w="1843" w:type="dxa"/>
          </w:tcPr>
          <w:p w14:paraId="0ADF1B51" w14:textId="43F7481C" w:rsidR="007E1674" w:rsidRDefault="007E1674" w:rsidP="007E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2C27B6D6" w14:textId="4066D90F" w:rsidR="007E1674" w:rsidRDefault="007E1674" w:rsidP="007E16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4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D60E16" w14:paraId="29B2D2EB" w14:textId="77777777" w:rsidTr="00DF3F91">
        <w:tc>
          <w:tcPr>
            <w:tcW w:w="1019" w:type="dxa"/>
          </w:tcPr>
          <w:p w14:paraId="6636C44A" w14:textId="4567E5B5" w:rsidR="00D60E16" w:rsidRPr="00320391" w:rsidRDefault="00D60E16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91">
              <w:rPr>
                <w:rFonts w:ascii="Times New Roman" w:hAnsi="Times New Roman" w:cs="Times New Roman"/>
                <w:sz w:val="24"/>
                <w:szCs w:val="24"/>
              </w:rPr>
              <w:t>2тм-</w:t>
            </w:r>
            <w:r w:rsidR="00C55C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84" w:type="dxa"/>
          </w:tcPr>
          <w:p w14:paraId="5E153FFF" w14:textId="564B0061" w:rsidR="00D60E16" w:rsidRPr="00320391" w:rsidRDefault="00C55CE2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1 Применение первичных навыков работ с сельскохозяйственной техникой</w:t>
            </w:r>
          </w:p>
        </w:tc>
        <w:tc>
          <w:tcPr>
            <w:tcW w:w="2126" w:type="dxa"/>
          </w:tcPr>
          <w:p w14:paraId="7044EFCD" w14:textId="33CD1203" w:rsidR="00D60E16" w:rsidRPr="00320391" w:rsidRDefault="00C55CE2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Нуржанов </w:t>
            </w:r>
            <w:r w:rsidR="00D60E16" w:rsidRPr="003203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0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</w:p>
        </w:tc>
        <w:tc>
          <w:tcPr>
            <w:tcW w:w="1843" w:type="dxa"/>
          </w:tcPr>
          <w:p w14:paraId="1FB08755" w14:textId="4903EDCA" w:rsidR="00D60E16" w:rsidRPr="00D9333D" w:rsidRDefault="00CA1963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2448518" w14:textId="79A8CB7F" w:rsidR="00D60E16" w:rsidRPr="00D9333D" w:rsidRDefault="00D9333D" w:rsidP="00D6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A1963" w14:paraId="3C943A10" w14:textId="77777777" w:rsidTr="00DF3F91">
        <w:tc>
          <w:tcPr>
            <w:tcW w:w="1019" w:type="dxa"/>
          </w:tcPr>
          <w:p w14:paraId="175617CF" w14:textId="2566BBDB" w:rsidR="00CA1963" w:rsidRPr="00320391" w:rsidRDefault="00CA1963" w:rsidP="00CA1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2т-50</w:t>
            </w:r>
          </w:p>
        </w:tc>
        <w:tc>
          <w:tcPr>
            <w:tcW w:w="3484" w:type="dxa"/>
          </w:tcPr>
          <w:p w14:paraId="5CDC1D0A" w14:textId="226B482F" w:rsidR="00CA1963" w:rsidRDefault="00CA1963" w:rsidP="00CA1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126" w:type="dxa"/>
          </w:tcPr>
          <w:p w14:paraId="0352F55C" w14:textId="08BCF889" w:rsidR="00CA1963" w:rsidRDefault="00CA1963" w:rsidP="00CA19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</w:tc>
        <w:tc>
          <w:tcPr>
            <w:tcW w:w="1843" w:type="dxa"/>
          </w:tcPr>
          <w:p w14:paraId="209B6D0A" w14:textId="4E91F057" w:rsidR="00CA1963" w:rsidRPr="005A250C" w:rsidRDefault="00CA1963" w:rsidP="00CA1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5B2EF55" w14:textId="1853E297" w:rsidR="00CA1963" w:rsidRPr="005A250C" w:rsidRDefault="005A250C" w:rsidP="00CA1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15E80" w14:paraId="77DBC450" w14:textId="77777777" w:rsidTr="00DF3F91">
        <w:tc>
          <w:tcPr>
            <w:tcW w:w="1019" w:type="dxa"/>
          </w:tcPr>
          <w:p w14:paraId="01CA4309" w14:textId="2643D1A5" w:rsidR="00515E80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97">
              <w:rPr>
                <w:rFonts w:ascii="Times New Roman" w:hAnsi="Times New Roman" w:cs="Times New Roman"/>
                <w:sz w:val="24"/>
                <w:szCs w:val="24"/>
              </w:rPr>
              <w:t>2п-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84" w:type="dxa"/>
          </w:tcPr>
          <w:p w14:paraId="477A6A44" w14:textId="12CE7E3C" w:rsidR="00515E80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14:paraId="3E4B7CCF" w14:textId="16CD8EBA" w:rsidR="00515E80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097">
              <w:rPr>
                <w:rFonts w:ascii="Times New Roman" w:hAnsi="Times New Roman" w:cs="Times New Roman"/>
                <w:sz w:val="24"/>
                <w:szCs w:val="24"/>
              </w:rPr>
              <w:t>Туребекова</w:t>
            </w:r>
            <w:proofErr w:type="spellEnd"/>
            <w:r w:rsidRPr="00E16097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843" w:type="dxa"/>
          </w:tcPr>
          <w:p w14:paraId="70FFF454" w14:textId="66E9419F" w:rsidR="00515E80" w:rsidRPr="005A250C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264D2045" w14:textId="07A28562" w:rsidR="00515E80" w:rsidRPr="005A250C" w:rsidRDefault="005A250C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515E80" w14:paraId="1A1530E0" w14:textId="77777777" w:rsidTr="00DF3F91">
        <w:tc>
          <w:tcPr>
            <w:tcW w:w="1019" w:type="dxa"/>
          </w:tcPr>
          <w:p w14:paraId="4C525C1C" w14:textId="2B58CE1B" w:rsidR="00515E80" w:rsidRPr="002404AF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мс-52</w:t>
            </w:r>
          </w:p>
        </w:tc>
        <w:tc>
          <w:tcPr>
            <w:tcW w:w="3484" w:type="dxa"/>
          </w:tcPr>
          <w:p w14:paraId="0EA476BE" w14:textId="77777777" w:rsidR="00515E80" w:rsidRPr="002404AF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F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126" w:type="dxa"/>
          </w:tcPr>
          <w:p w14:paraId="566BFEF6" w14:textId="77777777" w:rsidR="00515E80" w:rsidRPr="002404AF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Есмагамбетов А.К.</w:t>
            </w:r>
          </w:p>
        </w:tc>
        <w:tc>
          <w:tcPr>
            <w:tcW w:w="1843" w:type="dxa"/>
          </w:tcPr>
          <w:p w14:paraId="0820F617" w14:textId="67410217" w:rsidR="00515E80" w:rsidRPr="005A250C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38D9835" w14:textId="3CAAFBFA" w:rsidR="00515E80" w:rsidRPr="005A250C" w:rsidRDefault="005A250C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15E80" w14:paraId="3DA625F6" w14:textId="77777777" w:rsidTr="00DF3F91">
        <w:tc>
          <w:tcPr>
            <w:tcW w:w="1019" w:type="dxa"/>
          </w:tcPr>
          <w:p w14:paraId="3329DF00" w14:textId="229D3329" w:rsidR="00515E80" w:rsidRPr="002404AF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30">
              <w:rPr>
                <w:rFonts w:ascii="Times New Roman" w:hAnsi="Times New Roman" w:cs="Times New Roman"/>
                <w:sz w:val="24"/>
                <w:szCs w:val="24"/>
              </w:rPr>
              <w:t>2мс-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84" w:type="dxa"/>
          </w:tcPr>
          <w:p w14:paraId="685CC0F7" w14:textId="1A46D23C" w:rsidR="00515E80" w:rsidRPr="002404AF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14:paraId="4963A5E3" w14:textId="29FBFA86" w:rsidR="00515E80" w:rsidRPr="002404AF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13330">
              <w:rPr>
                <w:rFonts w:ascii="Times New Roman" w:hAnsi="Times New Roman" w:cs="Times New Roman"/>
                <w:sz w:val="24"/>
                <w:szCs w:val="24"/>
              </w:rPr>
              <w:t>Туребекова</w:t>
            </w:r>
            <w:proofErr w:type="spellEnd"/>
            <w:r w:rsidRPr="00F13330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843" w:type="dxa"/>
          </w:tcPr>
          <w:p w14:paraId="0EDFCD5C" w14:textId="6CFCD91B" w:rsidR="00515E80" w:rsidRPr="005A250C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AD5F85F" w14:textId="2B217AB7" w:rsidR="00515E80" w:rsidRPr="005A250C" w:rsidRDefault="005A250C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15E80" w14:paraId="592EF9C6" w14:textId="77777777" w:rsidTr="00DF3F91">
        <w:tc>
          <w:tcPr>
            <w:tcW w:w="1019" w:type="dxa"/>
          </w:tcPr>
          <w:p w14:paraId="3A00D286" w14:textId="15E95483" w:rsidR="00515E80" w:rsidRPr="002404AF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F">
              <w:rPr>
                <w:rFonts w:ascii="Times New Roman" w:hAnsi="Times New Roman" w:cs="Times New Roman"/>
                <w:sz w:val="24"/>
                <w:szCs w:val="24"/>
              </w:rPr>
              <w:t>2гс-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84" w:type="dxa"/>
          </w:tcPr>
          <w:p w14:paraId="4C992DA7" w14:textId="77777777" w:rsidR="00515E80" w:rsidRPr="0094311A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14:paraId="2B794ABE" w14:textId="77777777" w:rsidR="00515E80" w:rsidRPr="0094311A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11A">
              <w:rPr>
                <w:rFonts w:ascii="Times New Roman" w:hAnsi="Times New Roman" w:cs="Times New Roman"/>
                <w:sz w:val="24"/>
                <w:szCs w:val="24"/>
              </w:rPr>
              <w:t>Туребекова</w:t>
            </w:r>
            <w:proofErr w:type="spellEnd"/>
            <w:r w:rsidRPr="0094311A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843" w:type="dxa"/>
          </w:tcPr>
          <w:p w14:paraId="67352427" w14:textId="1AC5643D" w:rsidR="00515E80" w:rsidRPr="005A250C" w:rsidRDefault="00515E80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7CB8D0CB" w14:textId="7D03F140" w:rsidR="00515E80" w:rsidRPr="005A250C" w:rsidRDefault="005A250C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515E80" w14:paraId="3D6974B7" w14:textId="77777777" w:rsidTr="00DF3F91">
        <w:tc>
          <w:tcPr>
            <w:tcW w:w="1019" w:type="dxa"/>
          </w:tcPr>
          <w:p w14:paraId="7A310ED9" w14:textId="4B7E9055" w:rsidR="00515E80" w:rsidRPr="00846EE6" w:rsidRDefault="00FF7851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5E80" w:rsidRPr="00846EE6">
              <w:rPr>
                <w:rFonts w:ascii="Times New Roman" w:hAnsi="Times New Roman" w:cs="Times New Roman"/>
                <w:sz w:val="24"/>
                <w:szCs w:val="24"/>
              </w:rPr>
              <w:t>тм-43</w:t>
            </w:r>
          </w:p>
        </w:tc>
        <w:tc>
          <w:tcPr>
            <w:tcW w:w="3484" w:type="dxa"/>
          </w:tcPr>
          <w:p w14:paraId="47138694" w14:textId="05E10859" w:rsidR="00515E80" w:rsidRPr="00846EE6" w:rsidRDefault="00FF7851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3 Выполнение сельскохозяйственных работ</w:t>
            </w:r>
          </w:p>
        </w:tc>
        <w:tc>
          <w:tcPr>
            <w:tcW w:w="2126" w:type="dxa"/>
          </w:tcPr>
          <w:p w14:paraId="531EBD65" w14:textId="2FDF6E20" w:rsidR="00515E80" w:rsidRPr="00846EE6" w:rsidRDefault="00FF7851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Нуржанов А.А.</w:t>
            </w:r>
          </w:p>
        </w:tc>
        <w:tc>
          <w:tcPr>
            <w:tcW w:w="1843" w:type="dxa"/>
          </w:tcPr>
          <w:p w14:paraId="5D54BF87" w14:textId="2B445A6E" w:rsidR="00515E80" w:rsidRPr="005A250C" w:rsidRDefault="00FF7851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17449734" w14:textId="1BAFD057" w:rsidR="00515E80" w:rsidRPr="005A250C" w:rsidRDefault="005A250C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15E80" w14:paraId="16251ACE" w14:textId="77777777" w:rsidTr="00DF3F91">
        <w:tc>
          <w:tcPr>
            <w:tcW w:w="1019" w:type="dxa"/>
          </w:tcPr>
          <w:p w14:paraId="11AF6D9F" w14:textId="6D6E530F" w:rsidR="00515E80" w:rsidRPr="00E16097" w:rsidRDefault="00FF7851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3гс-46</w:t>
            </w:r>
          </w:p>
        </w:tc>
        <w:tc>
          <w:tcPr>
            <w:tcW w:w="3484" w:type="dxa"/>
          </w:tcPr>
          <w:p w14:paraId="120D17C6" w14:textId="0DAF272C" w:rsidR="00515E80" w:rsidRPr="00E16097" w:rsidRDefault="00FF7851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05 Выполнение контактной сварки</w:t>
            </w:r>
          </w:p>
        </w:tc>
        <w:tc>
          <w:tcPr>
            <w:tcW w:w="2126" w:type="dxa"/>
          </w:tcPr>
          <w:p w14:paraId="1B55C473" w14:textId="360C67E2" w:rsidR="00515E80" w:rsidRPr="00E16097" w:rsidRDefault="00FF7851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843" w:type="dxa"/>
          </w:tcPr>
          <w:p w14:paraId="445E2820" w14:textId="5A914F6E" w:rsidR="00515E80" w:rsidRPr="005A250C" w:rsidRDefault="00FF7851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B361DE0" w14:textId="2086FC19" w:rsidR="00515E80" w:rsidRPr="005A250C" w:rsidRDefault="005A250C" w:rsidP="00515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5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8FE889C" w14:textId="77777777" w:rsidR="00904287" w:rsidRDefault="00904287" w:rsidP="007D3F1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CBB64A" w14:textId="347DE7F1" w:rsidR="008F06F7" w:rsidRPr="00055510" w:rsidRDefault="007D1AD6" w:rsidP="007D1AD6">
      <w:pPr>
        <w:spacing w:after="0"/>
        <w:jc w:val="both"/>
      </w:pPr>
      <w:r w:rsidRPr="007D1AD6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D20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4E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73D9">
        <w:rPr>
          <w:rFonts w:ascii="Times New Roman" w:hAnsi="Times New Roman" w:cs="Times New Roman"/>
          <w:sz w:val="24"/>
          <w:szCs w:val="24"/>
          <w:lang w:val="kk-KZ"/>
        </w:rPr>
        <w:t xml:space="preserve">К промежуточной аттестации было допущено </w:t>
      </w:r>
      <w:r w:rsidR="00773419" w:rsidRPr="00432740">
        <w:rPr>
          <w:rFonts w:ascii="Times New Roman" w:hAnsi="Times New Roman" w:cs="Times New Roman"/>
          <w:sz w:val="24"/>
          <w:szCs w:val="24"/>
          <w:lang w:val="kk-KZ"/>
        </w:rPr>
        <w:t>328 обучающихся, сдавали – 326</w:t>
      </w:r>
      <w:r w:rsidR="00BC73D9" w:rsidRPr="0043274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C73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3419">
        <w:rPr>
          <w:rFonts w:ascii="Times New Roman" w:hAnsi="Times New Roman" w:cs="Times New Roman"/>
          <w:sz w:val="24"/>
          <w:szCs w:val="24"/>
          <w:lang w:val="kk-KZ"/>
        </w:rPr>
        <w:t xml:space="preserve">Студенты 1 курса группы 1эм-60 Ташмагамбетов Р. Был отчислен по собственному желанию, приказ № </w:t>
      </w:r>
      <w:r w:rsidR="00432740">
        <w:rPr>
          <w:rFonts w:ascii="Times New Roman" w:hAnsi="Times New Roman" w:cs="Times New Roman"/>
          <w:sz w:val="24"/>
          <w:szCs w:val="24"/>
          <w:lang w:val="kk-KZ"/>
        </w:rPr>
        <w:t xml:space="preserve">244-У от 29.12.25 года, студент </w:t>
      </w:r>
      <w:r w:rsidR="00773419">
        <w:rPr>
          <w:rFonts w:ascii="Times New Roman" w:hAnsi="Times New Roman" w:cs="Times New Roman"/>
          <w:sz w:val="24"/>
          <w:szCs w:val="24"/>
          <w:lang w:val="kk-KZ"/>
        </w:rPr>
        <w:t xml:space="preserve"> группы 1п-58 Побережник П. был отчислен из состава обучающихся колледжа в связи с перведом в школу, приказ № 4-У от 08.01.2026 г. </w:t>
      </w:r>
      <w:r w:rsidR="00BC73D9">
        <w:rPr>
          <w:rFonts w:ascii="Times New Roman" w:hAnsi="Times New Roman" w:cs="Times New Roman"/>
          <w:sz w:val="24"/>
          <w:szCs w:val="24"/>
          <w:lang w:val="kk-KZ"/>
        </w:rPr>
        <w:t xml:space="preserve">Промежуточная аттестация была проведена согласно графика, нарушений правил академической честности и </w:t>
      </w:r>
      <w:r w:rsidR="008F06F7" w:rsidRPr="008F06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20D7">
        <w:rPr>
          <w:rFonts w:ascii="Times New Roman" w:hAnsi="Times New Roman" w:cs="Times New Roman"/>
          <w:sz w:val="24"/>
          <w:szCs w:val="24"/>
          <w:lang w:val="kk-KZ"/>
        </w:rPr>
        <w:t>факт</w:t>
      </w:r>
      <w:r w:rsidR="00BC73D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BD20D7">
        <w:rPr>
          <w:rFonts w:ascii="Times New Roman" w:hAnsi="Times New Roman" w:cs="Times New Roman"/>
          <w:sz w:val="24"/>
          <w:szCs w:val="24"/>
          <w:lang w:val="kk-KZ"/>
        </w:rPr>
        <w:t xml:space="preserve"> неявки на  промежуточную аттестацию</w:t>
      </w:r>
      <w:r w:rsidR="008F06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73D9">
        <w:rPr>
          <w:rFonts w:ascii="Times New Roman" w:hAnsi="Times New Roman" w:cs="Times New Roman"/>
          <w:sz w:val="24"/>
          <w:szCs w:val="24"/>
          <w:lang w:val="kk-KZ"/>
        </w:rPr>
        <w:t xml:space="preserve">зафиксировано не было. </w:t>
      </w:r>
    </w:p>
    <w:p w14:paraId="13753571" w14:textId="7E77EC28" w:rsidR="00797D6F" w:rsidRPr="00C9356D" w:rsidRDefault="008F06F7" w:rsidP="000D42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16D4C">
        <w:rPr>
          <w:rFonts w:ascii="Times New Roman" w:hAnsi="Times New Roman" w:cs="Times New Roman"/>
          <w:b/>
          <w:sz w:val="24"/>
          <w:szCs w:val="24"/>
          <w:lang w:val="kk-KZ"/>
        </w:rPr>
        <w:t>Вывод:</w:t>
      </w:r>
      <w:r w:rsidR="00684503">
        <w:rPr>
          <w:rFonts w:ascii="Times New Roman" w:hAnsi="Times New Roman" w:cs="Times New Roman"/>
          <w:sz w:val="24"/>
          <w:szCs w:val="24"/>
        </w:rPr>
        <w:t xml:space="preserve"> </w:t>
      </w:r>
      <w:r w:rsidR="008B2307" w:rsidRPr="00C87D4F">
        <w:rPr>
          <w:rFonts w:ascii="Times New Roman" w:hAnsi="Times New Roman" w:cs="Times New Roman"/>
          <w:sz w:val="24"/>
          <w:szCs w:val="24"/>
        </w:rPr>
        <w:t xml:space="preserve">Анализ состояния успеваемости обучающихся </w:t>
      </w:r>
      <w:r w:rsidR="00716D4C" w:rsidRPr="00C87D4F">
        <w:rPr>
          <w:rFonts w:ascii="Times New Roman" w:hAnsi="Times New Roman" w:cs="Times New Roman"/>
          <w:sz w:val="24"/>
          <w:szCs w:val="24"/>
        </w:rPr>
        <w:t>колледжа</w:t>
      </w:r>
      <w:r w:rsidR="008B2307" w:rsidRPr="00C87D4F">
        <w:rPr>
          <w:rFonts w:ascii="Times New Roman" w:hAnsi="Times New Roman" w:cs="Times New Roman"/>
          <w:sz w:val="24"/>
          <w:szCs w:val="24"/>
        </w:rPr>
        <w:t xml:space="preserve"> по итогам 1 полугодия показывает, что проблема повышения качества образования остается актуальной</w:t>
      </w:r>
      <w:r w:rsidR="00716D4C" w:rsidRPr="00C87D4F">
        <w:rPr>
          <w:rFonts w:ascii="Times New Roman" w:hAnsi="Times New Roman" w:cs="Times New Roman"/>
          <w:sz w:val="24"/>
          <w:szCs w:val="24"/>
        </w:rPr>
        <w:t xml:space="preserve"> для колледжа</w:t>
      </w:r>
      <w:r w:rsidR="008B2307" w:rsidRPr="00C87D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FE660" w14:textId="77777777" w:rsidR="00797D6F" w:rsidRPr="00C9356D" w:rsidRDefault="00797D6F" w:rsidP="00797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5B766" w14:textId="77777777" w:rsidR="00CB6071" w:rsidRDefault="00CB6071" w:rsidP="00801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5BECD" w14:textId="77777777" w:rsidR="00801F5E" w:rsidRPr="00A86BCB" w:rsidRDefault="00801F5E" w:rsidP="00801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Движение студентов </w:t>
      </w:r>
    </w:p>
    <w:tbl>
      <w:tblPr>
        <w:tblStyle w:val="a4"/>
        <w:tblW w:w="9186" w:type="dxa"/>
        <w:tblLook w:val="04A0" w:firstRow="1" w:lastRow="0" w:firstColumn="1" w:lastColumn="0" w:noHBand="0" w:noVBand="1"/>
      </w:tblPr>
      <w:tblGrid>
        <w:gridCol w:w="2924"/>
        <w:gridCol w:w="2246"/>
        <w:gridCol w:w="2008"/>
        <w:gridCol w:w="2008"/>
      </w:tblGrid>
      <w:tr w:rsidR="00D00CCB" w14:paraId="72F8562B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94B7" w14:textId="77777777" w:rsidR="00D00CCB" w:rsidRPr="00036EF4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F4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0CF0" w14:textId="034FA853" w:rsidR="00D00CCB" w:rsidRPr="00036EF4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п/е 2023-2024</w:t>
            </w:r>
            <w:r w:rsidRPr="0003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EF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36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F0A" w14:textId="55D65EA6" w:rsidR="00D00CCB" w:rsidRPr="00036EF4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п/е 2024-2025</w:t>
            </w:r>
            <w:r w:rsidRPr="0003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EF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36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698" w14:textId="4902B1A2" w:rsidR="00D00CCB" w:rsidRPr="00036EF4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п/е 2025-2026</w:t>
            </w:r>
            <w:r w:rsidRPr="0003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EF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36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CCB" w:rsidRPr="000F56ED" w14:paraId="2313ED48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9573" w14:textId="78B966DA" w:rsidR="00D00CCB" w:rsidRPr="00F02745" w:rsidRDefault="00D00CCB" w:rsidP="00D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745">
              <w:rPr>
                <w:rFonts w:ascii="Times New Roman" w:hAnsi="Times New Roman" w:cs="Times New Roman"/>
                <w:b/>
                <w:sz w:val="24"/>
                <w:szCs w:val="24"/>
              </w:rPr>
              <w:t>Отчислен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F02745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F02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  <w:r w:rsidRPr="00F027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30ED" w14:textId="7FD394DE" w:rsidR="00D00CCB" w:rsidRPr="00F02745" w:rsidRDefault="00D00CCB" w:rsidP="00D00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27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 чел</w:t>
            </w:r>
            <w:proofErr w:type="gramStart"/>
            <w:r w:rsidRPr="00F027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7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2,9%)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162" w14:textId="1BF9FC8B" w:rsidR="00D00CCB" w:rsidRPr="00F02745" w:rsidRDefault="00D00CCB" w:rsidP="00D00C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1E6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 чел</w:t>
            </w:r>
            <w:proofErr w:type="gramStart"/>
            <w:r w:rsidRPr="00891E6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91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891E6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F34A" w14:textId="3C589CE3" w:rsidR="00D00CCB" w:rsidRPr="00D00CCB" w:rsidRDefault="00D56BDB" w:rsidP="00D00CCB">
            <w:pPr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eastAsia="ru-RU"/>
              </w:rPr>
            </w:pPr>
            <w:r w:rsidRPr="00D56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чел</w:t>
            </w:r>
            <w:proofErr w:type="gramStart"/>
            <w:r w:rsidRPr="00D56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56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8,6</w:t>
            </w:r>
            <w:r w:rsidR="00D00CCB" w:rsidRPr="00D56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544DE3" w14:paraId="5E067B70" w14:textId="77777777" w:rsidTr="00485882">
        <w:tc>
          <w:tcPr>
            <w:tcW w:w="9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6E06" w14:textId="25C4121E" w:rsidR="00544DE3" w:rsidRPr="00D00CCB" w:rsidRDefault="00544DE3" w:rsidP="00544DE3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F02745"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</w:tr>
      <w:tr w:rsidR="00D00CCB" w14:paraId="0EA688A6" w14:textId="77777777" w:rsidTr="00D00CCB">
        <w:trPr>
          <w:trHeight w:val="548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57F9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собственному желанию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E98" w14:textId="77777777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672" w14:textId="605A2C19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FD62" w14:textId="523AD171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0CCB" w14:paraId="56669A84" w14:textId="77777777" w:rsidTr="00D00CCB">
        <w:trPr>
          <w:trHeight w:val="415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CF1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Академ.отпуск</w:t>
            </w:r>
            <w:proofErr w:type="spellEnd"/>
          </w:p>
          <w:p w14:paraId="795E3BB6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DDE" w14:textId="1BF731EA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FD67" w14:textId="7E5A9F7C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8A35" w14:textId="66A1651C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CCB" w14:paraId="7A335881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28E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Неуспеваемость</w:t>
            </w:r>
          </w:p>
          <w:p w14:paraId="4C62EAF1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2BA" w14:textId="15D7D4F8" w:rsidR="00D00CCB" w:rsidRPr="00365FF0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BAD" w14:textId="4BF51FF5" w:rsidR="00D00CCB" w:rsidRPr="00365FF0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1CCB" w14:textId="3581B478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0CCB" w14:paraId="19DFB8B7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4580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в другое уч. заведение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040F" w14:textId="75428E1C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409" w14:textId="75A5412B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768" w14:textId="2BB518BA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0CCB" w14:paraId="037E2D8F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12EE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внутри колледжа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51F" w14:textId="1552B98B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5CF" w14:textId="5FC208D4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89A" w14:textId="7C5388D4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CCB" w14:paraId="4D7875EA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8524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ПМЖ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6C8" w14:textId="2E45C12C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8F9" w14:textId="31D990BF" w:rsidR="00D00CCB" w:rsidRPr="004E511D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F3C" w14:textId="010EB63D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0CCB" w14:paraId="306D08A5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83C0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C40" w14:textId="46EFB9C5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6B1" w14:textId="77777777" w:rsidR="00D00CCB" w:rsidRPr="004E511D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462" w14:textId="4D65D1DC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CCB" w14:paraId="0669BB91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67FF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Вернулся в школу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9B79" w14:textId="75B68737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263" w14:textId="0292C02A" w:rsidR="00D00CCB" w:rsidRPr="004E511D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34F" w14:textId="1411F534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CCB" w14:paraId="1773A7E7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D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в вечернюю школу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600" w14:textId="4510732D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74C" w14:textId="52E2B764" w:rsidR="00D00CCB" w:rsidRPr="004E511D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370" w14:textId="0FF88DD5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0CCB" w14:paraId="71FE59A4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FE1E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D63" w14:textId="231F560C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E90" w14:textId="5EA250A5" w:rsidR="00D00CCB" w:rsidRPr="004E511D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CDA" w14:textId="288B9F92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00CCB" w14:paraId="5A8C785B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CD5C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Непосещение занятий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D47" w14:textId="0434D5E4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21BD" w14:textId="13FCA834" w:rsidR="00D00CCB" w:rsidRPr="004E511D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D61" w14:textId="0F757AA9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6BDB" w14:paraId="6C00EF17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40C" w14:textId="66D69C66" w:rsidR="00D56BDB" w:rsidRDefault="00D56BD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семейным обстоятельствам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76D" w14:textId="77777777" w:rsidR="00D56BDB" w:rsidRPr="004E511D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CFD" w14:textId="77777777" w:rsid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27F6" w14:textId="2C720047" w:rsidR="00D56BD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CCB" w14:paraId="7A9C8AFE" w14:textId="77777777" w:rsidTr="00D00CCB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1499" w14:textId="77777777" w:rsidR="00D00CCB" w:rsidRDefault="00D00CCB" w:rsidP="00D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Болезнь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DBF" w14:textId="79FE42E6" w:rsidR="00D00CCB" w:rsidRPr="00365FF0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DC7" w14:textId="5ECD99B2" w:rsidR="00D00CCB" w:rsidRPr="004E511D" w:rsidRDefault="00D00CC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C70" w14:textId="2C816D86" w:rsidR="00D00CCB" w:rsidRPr="00D56BDB" w:rsidRDefault="00D56BDB" w:rsidP="00D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49DEA5E" w14:textId="77777777" w:rsidR="00F9015F" w:rsidRDefault="00F9015F" w:rsidP="00D7540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1C4DD988" w14:textId="4774FA4D" w:rsidR="00D75400" w:rsidRPr="003453D5" w:rsidRDefault="00E870BD" w:rsidP="00D75400">
      <w:pPr>
        <w:jc w:val="both"/>
        <w:rPr>
          <w:rFonts w:ascii="Times New Roman" w:hAnsi="Times New Roman" w:cs="Times New Roman"/>
          <w:sz w:val="24"/>
          <w:szCs w:val="24"/>
        </w:rPr>
      </w:pPr>
      <w:r w:rsidRPr="00E870BD">
        <w:rPr>
          <w:rFonts w:ascii="Times New Roman" w:hAnsi="Times New Roman" w:cs="Times New Roman"/>
          <w:sz w:val="24"/>
          <w:szCs w:val="24"/>
        </w:rPr>
        <w:t xml:space="preserve">Из таблицы видно, что контингент </w:t>
      </w:r>
      <w:proofErr w:type="gramStart"/>
      <w:r w:rsidRPr="00E870B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70BD">
        <w:rPr>
          <w:rFonts w:ascii="Times New Roman" w:hAnsi="Times New Roman" w:cs="Times New Roman"/>
          <w:sz w:val="24"/>
          <w:szCs w:val="24"/>
        </w:rPr>
        <w:t xml:space="preserve"> снижается</w:t>
      </w:r>
      <w:r w:rsidR="000141E7">
        <w:rPr>
          <w:rFonts w:ascii="Times New Roman" w:hAnsi="Times New Roman" w:cs="Times New Roman"/>
          <w:sz w:val="24"/>
          <w:szCs w:val="24"/>
        </w:rPr>
        <w:t>.</w:t>
      </w:r>
      <w:r w:rsidRPr="00E870BD">
        <w:rPr>
          <w:rFonts w:ascii="Times New Roman" w:hAnsi="Times New Roman" w:cs="Times New Roman"/>
          <w:sz w:val="24"/>
          <w:szCs w:val="24"/>
        </w:rPr>
        <w:t xml:space="preserve"> Анализ причин выбытия показывает, что основной причиной отчисления являются трудоустройство обучающихся</w:t>
      </w:r>
      <w:r w:rsidR="002620F4">
        <w:rPr>
          <w:rFonts w:ascii="Times New Roman" w:hAnsi="Times New Roman" w:cs="Times New Roman"/>
          <w:sz w:val="24"/>
          <w:szCs w:val="24"/>
        </w:rPr>
        <w:t xml:space="preserve"> </w:t>
      </w:r>
      <w:r w:rsidR="003453D5" w:rsidRPr="003453D5">
        <w:rPr>
          <w:rFonts w:ascii="Times New Roman" w:hAnsi="Times New Roman" w:cs="Times New Roman"/>
          <w:sz w:val="24"/>
          <w:szCs w:val="24"/>
        </w:rPr>
        <w:t>(17</w:t>
      </w:r>
      <w:r w:rsidR="00A71F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453D5" w:rsidRPr="003453D5">
        <w:rPr>
          <w:rFonts w:ascii="Times New Roman" w:hAnsi="Times New Roman" w:cs="Times New Roman"/>
          <w:sz w:val="24"/>
          <w:szCs w:val="24"/>
        </w:rPr>
        <w:t xml:space="preserve">чел) </w:t>
      </w:r>
      <w:r w:rsidR="002620F4" w:rsidRPr="003453D5">
        <w:rPr>
          <w:rFonts w:ascii="Times New Roman" w:hAnsi="Times New Roman" w:cs="Times New Roman"/>
          <w:sz w:val="24"/>
          <w:szCs w:val="24"/>
        </w:rPr>
        <w:t xml:space="preserve">и </w:t>
      </w:r>
      <w:r w:rsidR="003453D5" w:rsidRPr="003453D5">
        <w:rPr>
          <w:rFonts w:ascii="Times New Roman" w:hAnsi="Times New Roman" w:cs="Times New Roman"/>
          <w:sz w:val="24"/>
          <w:szCs w:val="24"/>
        </w:rPr>
        <w:t>по собственному желанию (4</w:t>
      </w:r>
      <w:r w:rsidR="002620F4" w:rsidRPr="003453D5">
        <w:rPr>
          <w:rFonts w:ascii="Times New Roman" w:hAnsi="Times New Roman" w:cs="Times New Roman"/>
          <w:sz w:val="24"/>
          <w:szCs w:val="24"/>
        </w:rPr>
        <w:t xml:space="preserve"> чел)</w:t>
      </w:r>
      <w:r w:rsidRPr="003453D5">
        <w:rPr>
          <w:rFonts w:ascii="Times New Roman" w:hAnsi="Times New Roman" w:cs="Times New Roman"/>
          <w:sz w:val="24"/>
          <w:szCs w:val="24"/>
        </w:rPr>
        <w:t xml:space="preserve">. </w:t>
      </w:r>
      <w:r w:rsidR="006E1F30" w:rsidRPr="003453D5">
        <w:rPr>
          <w:rFonts w:ascii="Times New Roman" w:hAnsi="Times New Roman" w:cs="Times New Roman"/>
          <w:sz w:val="24"/>
          <w:szCs w:val="24"/>
        </w:rPr>
        <w:t xml:space="preserve"> </w:t>
      </w:r>
      <w:r w:rsidR="00D75400" w:rsidRPr="003453D5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4D1DD5" w:rsidRPr="003453D5">
        <w:rPr>
          <w:rFonts w:ascii="Times New Roman" w:hAnsi="Times New Roman" w:cs="Times New Roman"/>
          <w:sz w:val="24"/>
          <w:szCs w:val="24"/>
        </w:rPr>
        <w:t xml:space="preserve">повышения эффективности </w:t>
      </w:r>
      <w:r w:rsidR="00D75400" w:rsidRPr="003453D5">
        <w:rPr>
          <w:rFonts w:ascii="Times New Roman" w:hAnsi="Times New Roman" w:cs="Times New Roman"/>
          <w:sz w:val="24"/>
          <w:szCs w:val="24"/>
        </w:rPr>
        <w:t xml:space="preserve"> профилактики отсева обучающихся из колледжа необходимо решить следующие задачи:</w:t>
      </w:r>
    </w:p>
    <w:p w14:paraId="66EB5A9E" w14:textId="77777777" w:rsidR="00493D7A" w:rsidRDefault="00493D7A" w:rsidP="00493D7A">
      <w:pPr>
        <w:pStyle w:val="ac"/>
      </w:pPr>
      <w:r>
        <w:t>В целях повышения эффективности профилактики отсева обучающихся из колледжа необходимо решить следующие задачи:</w:t>
      </w:r>
    </w:p>
    <w:p w14:paraId="6E004FCA" w14:textId="77777777" w:rsidR="00493D7A" w:rsidRPr="00055CA3" w:rsidRDefault="00493D7A" w:rsidP="00055CA3">
      <w:pPr>
        <w:pStyle w:val="ac"/>
        <w:numPr>
          <w:ilvl w:val="0"/>
          <w:numId w:val="4"/>
        </w:numPr>
        <w:jc w:val="both"/>
      </w:pPr>
      <w:r w:rsidRPr="009B1D4E">
        <w:rPr>
          <w:rStyle w:val="ad"/>
          <w:b w:val="0"/>
        </w:rPr>
        <w:t>Совершенствовать систему раннего выявления рисков отсева</w:t>
      </w:r>
      <w:r w:rsidRPr="00055CA3">
        <w:t xml:space="preserve"> через мониторинг посещаемости, успеваемости и уровня вовлеченности обучающихся.</w:t>
      </w:r>
    </w:p>
    <w:p w14:paraId="1D01E3E8" w14:textId="77777777" w:rsidR="00493D7A" w:rsidRPr="00055CA3" w:rsidRDefault="00493D7A" w:rsidP="00055CA3">
      <w:pPr>
        <w:pStyle w:val="ac"/>
        <w:numPr>
          <w:ilvl w:val="0"/>
          <w:numId w:val="4"/>
        </w:numPr>
        <w:jc w:val="both"/>
      </w:pPr>
      <w:r w:rsidRPr="009B1D4E">
        <w:rPr>
          <w:rStyle w:val="ad"/>
          <w:b w:val="0"/>
        </w:rPr>
        <w:t xml:space="preserve">Усилить </w:t>
      </w:r>
      <w:proofErr w:type="spellStart"/>
      <w:r w:rsidRPr="009B1D4E">
        <w:rPr>
          <w:rStyle w:val="ad"/>
          <w:b w:val="0"/>
        </w:rPr>
        <w:t>профориентационную</w:t>
      </w:r>
      <w:proofErr w:type="spellEnd"/>
      <w:r w:rsidRPr="009B1D4E">
        <w:rPr>
          <w:rStyle w:val="ad"/>
          <w:b w:val="0"/>
        </w:rPr>
        <w:t xml:space="preserve"> и мотивационную работу</w:t>
      </w:r>
      <w:r w:rsidRPr="00055CA3">
        <w:t xml:space="preserve">, формируя у </w:t>
      </w:r>
      <w:proofErr w:type="gramStart"/>
      <w:r w:rsidRPr="00055CA3">
        <w:t>обучающихся</w:t>
      </w:r>
      <w:proofErr w:type="gramEnd"/>
      <w:r w:rsidRPr="00055CA3">
        <w:t xml:space="preserve"> понимание значимости завершения обучения и получения диплома для карьерного роста.</w:t>
      </w:r>
    </w:p>
    <w:p w14:paraId="3D0E389B" w14:textId="77777777" w:rsidR="00493D7A" w:rsidRPr="00055CA3" w:rsidRDefault="00493D7A" w:rsidP="00055CA3">
      <w:pPr>
        <w:pStyle w:val="ac"/>
        <w:numPr>
          <w:ilvl w:val="0"/>
          <w:numId w:val="4"/>
        </w:numPr>
        <w:jc w:val="both"/>
      </w:pPr>
      <w:r w:rsidRPr="009B1D4E">
        <w:rPr>
          <w:rStyle w:val="ad"/>
          <w:b w:val="0"/>
        </w:rPr>
        <w:t>Активизировать работу кураторов и психологической службы</w:t>
      </w:r>
      <w:r w:rsidRPr="00055CA3">
        <w:t>, обеспечивая сопровождение обучающихся группы риска.</w:t>
      </w:r>
    </w:p>
    <w:p w14:paraId="659E7942" w14:textId="77777777" w:rsidR="00493D7A" w:rsidRPr="00055CA3" w:rsidRDefault="00493D7A" w:rsidP="00055CA3">
      <w:pPr>
        <w:pStyle w:val="ac"/>
        <w:numPr>
          <w:ilvl w:val="0"/>
          <w:numId w:val="4"/>
        </w:numPr>
        <w:jc w:val="both"/>
      </w:pPr>
      <w:r w:rsidRPr="009B1D4E">
        <w:rPr>
          <w:rStyle w:val="ad"/>
          <w:b w:val="0"/>
        </w:rPr>
        <w:t>Совершенствовать систему наставничества</w:t>
      </w:r>
      <w:r w:rsidRPr="00055CA3">
        <w:t>, привлекая мастеров производственного обучения и успешных выпускников.</w:t>
      </w:r>
    </w:p>
    <w:p w14:paraId="0B9EC8D9" w14:textId="77777777" w:rsidR="00493D7A" w:rsidRPr="00055CA3" w:rsidRDefault="00493D7A" w:rsidP="00055CA3">
      <w:pPr>
        <w:pStyle w:val="ac"/>
        <w:numPr>
          <w:ilvl w:val="0"/>
          <w:numId w:val="4"/>
        </w:numPr>
        <w:jc w:val="both"/>
      </w:pPr>
      <w:r w:rsidRPr="009B1D4E">
        <w:rPr>
          <w:rStyle w:val="ad"/>
          <w:b w:val="0"/>
        </w:rPr>
        <w:t>Повысить вовлеченность родителей (законных представителей)</w:t>
      </w:r>
      <w:r w:rsidRPr="00055CA3">
        <w:t xml:space="preserve"> в образовательный процесс через регулярную обратную связь и консультации.</w:t>
      </w:r>
    </w:p>
    <w:p w14:paraId="0E5F94B9" w14:textId="77777777" w:rsidR="00801F5E" w:rsidRPr="006A1B87" w:rsidRDefault="004D1DD5" w:rsidP="00801F5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</w:t>
      </w:r>
      <w:r w:rsidR="00801F5E" w:rsidRPr="006A1B87">
        <w:rPr>
          <w:rFonts w:ascii="Times New Roman" w:hAnsi="Times New Roman" w:cs="Times New Roman"/>
          <w:sz w:val="24"/>
          <w:szCs w:val="24"/>
        </w:rPr>
        <w:t>Зам. директора по УР Жусупова Л.И.</w:t>
      </w:r>
    </w:p>
    <w:p w14:paraId="03D93B1A" w14:textId="77777777" w:rsidR="00801F5E" w:rsidRDefault="00801F5E" w:rsidP="00801F5E"/>
    <w:p w14:paraId="3FBD0945" w14:textId="77777777" w:rsidR="00493EB2" w:rsidRDefault="00493EB2"/>
    <w:sectPr w:rsidR="00493EB2" w:rsidSect="00AD7382">
      <w:pgSz w:w="11906" w:h="16838" w:code="9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0ED"/>
    <w:multiLevelType w:val="hybridMultilevel"/>
    <w:tmpl w:val="7F16F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01D5F"/>
    <w:multiLevelType w:val="hybridMultilevel"/>
    <w:tmpl w:val="72A8F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F7F3D"/>
    <w:multiLevelType w:val="multilevel"/>
    <w:tmpl w:val="4A20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83164F"/>
    <w:multiLevelType w:val="hybridMultilevel"/>
    <w:tmpl w:val="20A837FC"/>
    <w:lvl w:ilvl="0" w:tplc="3418D6C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96"/>
    <w:rsid w:val="000003EB"/>
    <w:rsid w:val="000053D4"/>
    <w:rsid w:val="00005AE5"/>
    <w:rsid w:val="000121C9"/>
    <w:rsid w:val="000141E7"/>
    <w:rsid w:val="00017AD1"/>
    <w:rsid w:val="0002042D"/>
    <w:rsid w:val="00024EC3"/>
    <w:rsid w:val="00025F5F"/>
    <w:rsid w:val="00036EF4"/>
    <w:rsid w:val="00045E67"/>
    <w:rsid w:val="00053ACF"/>
    <w:rsid w:val="00055510"/>
    <w:rsid w:val="00055CA3"/>
    <w:rsid w:val="00060E4B"/>
    <w:rsid w:val="00070800"/>
    <w:rsid w:val="00073049"/>
    <w:rsid w:val="000776F8"/>
    <w:rsid w:val="00090893"/>
    <w:rsid w:val="00094AFD"/>
    <w:rsid w:val="000974D3"/>
    <w:rsid w:val="000A61C0"/>
    <w:rsid w:val="000B1C43"/>
    <w:rsid w:val="000C72DC"/>
    <w:rsid w:val="000D42CA"/>
    <w:rsid w:val="000E5A31"/>
    <w:rsid w:val="000E636D"/>
    <w:rsid w:val="000F56ED"/>
    <w:rsid w:val="00120BD1"/>
    <w:rsid w:val="00140E75"/>
    <w:rsid w:val="001421DB"/>
    <w:rsid w:val="00143861"/>
    <w:rsid w:val="001540C5"/>
    <w:rsid w:val="00156385"/>
    <w:rsid w:val="00156771"/>
    <w:rsid w:val="0016018D"/>
    <w:rsid w:val="00162107"/>
    <w:rsid w:val="00174F16"/>
    <w:rsid w:val="00177217"/>
    <w:rsid w:val="00196C08"/>
    <w:rsid w:val="001A4FFE"/>
    <w:rsid w:val="001A551F"/>
    <w:rsid w:val="001B6296"/>
    <w:rsid w:val="001C434B"/>
    <w:rsid w:val="001D3C31"/>
    <w:rsid w:val="001D5912"/>
    <w:rsid w:val="001F0BC7"/>
    <w:rsid w:val="0020577D"/>
    <w:rsid w:val="00207466"/>
    <w:rsid w:val="00211C70"/>
    <w:rsid w:val="00213CF1"/>
    <w:rsid w:val="00214E98"/>
    <w:rsid w:val="00223768"/>
    <w:rsid w:val="00224CA2"/>
    <w:rsid w:val="00224EFE"/>
    <w:rsid w:val="002404AF"/>
    <w:rsid w:val="002620F4"/>
    <w:rsid w:val="00271982"/>
    <w:rsid w:val="00272EE1"/>
    <w:rsid w:val="002829A0"/>
    <w:rsid w:val="00290670"/>
    <w:rsid w:val="0029488A"/>
    <w:rsid w:val="002A06A8"/>
    <w:rsid w:val="002A5C2E"/>
    <w:rsid w:val="002A5FFA"/>
    <w:rsid w:val="002B3D6D"/>
    <w:rsid w:val="002C2258"/>
    <w:rsid w:val="002C2F02"/>
    <w:rsid w:val="002F09C2"/>
    <w:rsid w:val="002F302B"/>
    <w:rsid w:val="00301443"/>
    <w:rsid w:val="003064F4"/>
    <w:rsid w:val="00313622"/>
    <w:rsid w:val="00316150"/>
    <w:rsid w:val="00316689"/>
    <w:rsid w:val="00320391"/>
    <w:rsid w:val="00321F2B"/>
    <w:rsid w:val="00322B39"/>
    <w:rsid w:val="00330471"/>
    <w:rsid w:val="003355BA"/>
    <w:rsid w:val="00336812"/>
    <w:rsid w:val="00343BEF"/>
    <w:rsid w:val="003453D5"/>
    <w:rsid w:val="00357133"/>
    <w:rsid w:val="00365FF0"/>
    <w:rsid w:val="00374AF9"/>
    <w:rsid w:val="00380856"/>
    <w:rsid w:val="00382FA2"/>
    <w:rsid w:val="0038533C"/>
    <w:rsid w:val="00396B4F"/>
    <w:rsid w:val="003A502B"/>
    <w:rsid w:val="003B7F53"/>
    <w:rsid w:val="003C13A8"/>
    <w:rsid w:val="003C3FCB"/>
    <w:rsid w:val="003C6C8B"/>
    <w:rsid w:val="003D1EDA"/>
    <w:rsid w:val="003D54A0"/>
    <w:rsid w:val="003F08A3"/>
    <w:rsid w:val="003F6768"/>
    <w:rsid w:val="00400AF8"/>
    <w:rsid w:val="00413B9D"/>
    <w:rsid w:val="00415D40"/>
    <w:rsid w:val="00432740"/>
    <w:rsid w:val="00445E33"/>
    <w:rsid w:val="00450350"/>
    <w:rsid w:val="00461CD5"/>
    <w:rsid w:val="00470531"/>
    <w:rsid w:val="00476791"/>
    <w:rsid w:val="004839AA"/>
    <w:rsid w:val="004918A9"/>
    <w:rsid w:val="004927CD"/>
    <w:rsid w:val="004936DD"/>
    <w:rsid w:val="00493D7A"/>
    <w:rsid w:val="00493EB2"/>
    <w:rsid w:val="004A29A0"/>
    <w:rsid w:val="004B35C1"/>
    <w:rsid w:val="004D1DD5"/>
    <w:rsid w:val="004D4FCD"/>
    <w:rsid w:val="004D56C7"/>
    <w:rsid w:val="004E2575"/>
    <w:rsid w:val="004E3A74"/>
    <w:rsid w:val="004E511D"/>
    <w:rsid w:val="005010C4"/>
    <w:rsid w:val="005017EB"/>
    <w:rsid w:val="005051D0"/>
    <w:rsid w:val="005101DC"/>
    <w:rsid w:val="00515E80"/>
    <w:rsid w:val="005163D0"/>
    <w:rsid w:val="0053756E"/>
    <w:rsid w:val="00537772"/>
    <w:rsid w:val="005448B6"/>
    <w:rsid w:val="00544DE3"/>
    <w:rsid w:val="00552BC6"/>
    <w:rsid w:val="005553C3"/>
    <w:rsid w:val="00560B44"/>
    <w:rsid w:val="00560F04"/>
    <w:rsid w:val="00561B27"/>
    <w:rsid w:val="005621AD"/>
    <w:rsid w:val="0058128F"/>
    <w:rsid w:val="005A118A"/>
    <w:rsid w:val="005A250C"/>
    <w:rsid w:val="005A2B3D"/>
    <w:rsid w:val="005A76C4"/>
    <w:rsid w:val="005B1606"/>
    <w:rsid w:val="005C0A89"/>
    <w:rsid w:val="005C2ADE"/>
    <w:rsid w:val="005C7319"/>
    <w:rsid w:val="005D4E10"/>
    <w:rsid w:val="005E20D9"/>
    <w:rsid w:val="005E2D22"/>
    <w:rsid w:val="005E52FF"/>
    <w:rsid w:val="006049A7"/>
    <w:rsid w:val="006153AC"/>
    <w:rsid w:val="006154BB"/>
    <w:rsid w:val="006260F3"/>
    <w:rsid w:val="00633F06"/>
    <w:rsid w:val="00634EEC"/>
    <w:rsid w:val="0063754C"/>
    <w:rsid w:val="00637BCE"/>
    <w:rsid w:val="006431B5"/>
    <w:rsid w:val="00654880"/>
    <w:rsid w:val="00655363"/>
    <w:rsid w:val="00667F06"/>
    <w:rsid w:val="00676A97"/>
    <w:rsid w:val="00680CE6"/>
    <w:rsid w:val="00680E68"/>
    <w:rsid w:val="006819B1"/>
    <w:rsid w:val="00684503"/>
    <w:rsid w:val="00686963"/>
    <w:rsid w:val="006A1B87"/>
    <w:rsid w:val="006B1D35"/>
    <w:rsid w:val="006B333E"/>
    <w:rsid w:val="006C126B"/>
    <w:rsid w:val="006C5E18"/>
    <w:rsid w:val="006C74DB"/>
    <w:rsid w:val="006D17D4"/>
    <w:rsid w:val="006E1F30"/>
    <w:rsid w:val="006F008C"/>
    <w:rsid w:val="006F1B6B"/>
    <w:rsid w:val="006F2741"/>
    <w:rsid w:val="00716D4C"/>
    <w:rsid w:val="007239CC"/>
    <w:rsid w:val="00725AEE"/>
    <w:rsid w:val="007449A0"/>
    <w:rsid w:val="007453E1"/>
    <w:rsid w:val="00750D2A"/>
    <w:rsid w:val="00753556"/>
    <w:rsid w:val="00772407"/>
    <w:rsid w:val="00773419"/>
    <w:rsid w:val="00786455"/>
    <w:rsid w:val="00787AD5"/>
    <w:rsid w:val="00797D6F"/>
    <w:rsid w:val="007A3CAB"/>
    <w:rsid w:val="007B1289"/>
    <w:rsid w:val="007B72E1"/>
    <w:rsid w:val="007C73AD"/>
    <w:rsid w:val="007D1AD6"/>
    <w:rsid w:val="007D27A1"/>
    <w:rsid w:val="007D314D"/>
    <w:rsid w:val="007D3F12"/>
    <w:rsid w:val="007D4F1F"/>
    <w:rsid w:val="007D7242"/>
    <w:rsid w:val="007E1674"/>
    <w:rsid w:val="007F2E11"/>
    <w:rsid w:val="007F4E10"/>
    <w:rsid w:val="00801F5E"/>
    <w:rsid w:val="00803505"/>
    <w:rsid w:val="0081711D"/>
    <w:rsid w:val="00817496"/>
    <w:rsid w:val="00826CD2"/>
    <w:rsid w:val="0083098C"/>
    <w:rsid w:val="00837374"/>
    <w:rsid w:val="00845C9E"/>
    <w:rsid w:val="00846EE6"/>
    <w:rsid w:val="00854585"/>
    <w:rsid w:val="00880623"/>
    <w:rsid w:val="00891E69"/>
    <w:rsid w:val="008A2D39"/>
    <w:rsid w:val="008A70B3"/>
    <w:rsid w:val="008B2307"/>
    <w:rsid w:val="008B452E"/>
    <w:rsid w:val="008C5D1A"/>
    <w:rsid w:val="008C775A"/>
    <w:rsid w:val="008D416B"/>
    <w:rsid w:val="008F06F7"/>
    <w:rsid w:val="008F271C"/>
    <w:rsid w:val="008F519D"/>
    <w:rsid w:val="00903B0D"/>
    <w:rsid w:val="00904287"/>
    <w:rsid w:val="00927756"/>
    <w:rsid w:val="0094311A"/>
    <w:rsid w:val="009533D2"/>
    <w:rsid w:val="00956D00"/>
    <w:rsid w:val="00961156"/>
    <w:rsid w:val="009873E9"/>
    <w:rsid w:val="00996727"/>
    <w:rsid w:val="009A7559"/>
    <w:rsid w:val="009B0FF4"/>
    <w:rsid w:val="009B1D4E"/>
    <w:rsid w:val="009C31B4"/>
    <w:rsid w:val="009D0B6E"/>
    <w:rsid w:val="009D5BC7"/>
    <w:rsid w:val="009E29D3"/>
    <w:rsid w:val="009E3A96"/>
    <w:rsid w:val="009F2AFA"/>
    <w:rsid w:val="00A03B24"/>
    <w:rsid w:val="00A057D5"/>
    <w:rsid w:val="00A12A4D"/>
    <w:rsid w:val="00A33049"/>
    <w:rsid w:val="00A6480E"/>
    <w:rsid w:val="00A71F28"/>
    <w:rsid w:val="00A86BCB"/>
    <w:rsid w:val="00A86EFA"/>
    <w:rsid w:val="00AA30AA"/>
    <w:rsid w:val="00AA366C"/>
    <w:rsid w:val="00AA6597"/>
    <w:rsid w:val="00AB2FF7"/>
    <w:rsid w:val="00AC48EF"/>
    <w:rsid w:val="00AC600A"/>
    <w:rsid w:val="00AC60E4"/>
    <w:rsid w:val="00AD0B1B"/>
    <w:rsid w:val="00AD7382"/>
    <w:rsid w:val="00AE1E36"/>
    <w:rsid w:val="00AF6887"/>
    <w:rsid w:val="00B02781"/>
    <w:rsid w:val="00B205E9"/>
    <w:rsid w:val="00B20D5C"/>
    <w:rsid w:val="00B27BE8"/>
    <w:rsid w:val="00B3240E"/>
    <w:rsid w:val="00B50BED"/>
    <w:rsid w:val="00B56A4C"/>
    <w:rsid w:val="00B57245"/>
    <w:rsid w:val="00B640D3"/>
    <w:rsid w:val="00B70E48"/>
    <w:rsid w:val="00B83384"/>
    <w:rsid w:val="00B91E0E"/>
    <w:rsid w:val="00B96321"/>
    <w:rsid w:val="00BA35DD"/>
    <w:rsid w:val="00BB270D"/>
    <w:rsid w:val="00BB73F9"/>
    <w:rsid w:val="00BC73D9"/>
    <w:rsid w:val="00BD20D7"/>
    <w:rsid w:val="00BE2030"/>
    <w:rsid w:val="00C04453"/>
    <w:rsid w:val="00C05765"/>
    <w:rsid w:val="00C12AEE"/>
    <w:rsid w:val="00C17271"/>
    <w:rsid w:val="00C4475A"/>
    <w:rsid w:val="00C54C92"/>
    <w:rsid w:val="00C54F69"/>
    <w:rsid w:val="00C55CE2"/>
    <w:rsid w:val="00C6186A"/>
    <w:rsid w:val="00C7147D"/>
    <w:rsid w:val="00C75BEC"/>
    <w:rsid w:val="00C76D66"/>
    <w:rsid w:val="00C87D4F"/>
    <w:rsid w:val="00C913B8"/>
    <w:rsid w:val="00C9356D"/>
    <w:rsid w:val="00CA1963"/>
    <w:rsid w:val="00CB6071"/>
    <w:rsid w:val="00CC03E7"/>
    <w:rsid w:val="00CD1AE3"/>
    <w:rsid w:val="00CD2152"/>
    <w:rsid w:val="00CE35E1"/>
    <w:rsid w:val="00CF4021"/>
    <w:rsid w:val="00D00CCB"/>
    <w:rsid w:val="00D0206C"/>
    <w:rsid w:val="00D12EB6"/>
    <w:rsid w:val="00D346A8"/>
    <w:rsid w:val="00D40553"/>
    <w:rsid w:val="00D4677D"/>
    <w:rsid w:val="00D5363C"/>
    <w:rsid w:val="00D56BDB"/>
    <w:rsid w:val="00D60E16"/>
    <w:rsid w:val="00D67D9C"/>
    <w:rsid w:val="00D75400"/>
    <w:rsid w:val="00D9333D"/>
    <w:rsid w:val="00DE10FD"/>
    <w:rsid w:val="00DF144E"/>
    <w:rsid w:val="00DF3F91"/>
    <w:rsid w:val="00DF4522"/>
    <w:rsid w:val="00DF7F31"/>
    <w:rsid w:val="00E027E0"/>
    <w:rsid w:val="00E16097"/>
    <w:rsid w:val="00E20690"/>
    <w:rsid w:val="00E23FB1"/>
    <w:rsid w:val="00E47A9C"/>
    <w:rsid w:val="00E536A5"/>
    <w:rsid w:val="00E63220"/>
    <w:rsid w:val="00E63A4F"/>
    <w:rsid w:val="00E67EDC"/>
    <w:rsid w:val="00E7595C"/>
    <w:rsid w:val="00E83B43"/>
    <w:rsid w:val="00E84FAB"/>
    <w:rsid w:val="00E86FEB"/>
    <w:rsid w:val="00E870BD"/>
    <w:rsid w:val="00E925BA"/>
    <w:rsid w:val="00EA0DF9"/>
    <w:rsid w:val="00EA2469"/>
    <w:rsid w:val="00EA5D30"/>
    <w:rsid w:val="00EA7196"/>
    <w:rsid w:val="00EB3A27"/>
    <w:rsid w:val="00EB4D40"/>
    <w:rsid w:val="00EB5983"/>
    <w:rsid w:val="00EC09C9"/>
    <w:rsid w:val="00EC2505"/>
    <w:rsid w:val="00EC32C8"/>
    <w:rsid w:val="00EE27EF"/>
    <w:rsid w:val="00EE5EE0"/>
    <w:rsid w:val="00EE73A2"/>
    <w:rsid w:val="00EF2BDD"/>
    <w:rsid w:val="00EF3DFE"/>
    <w:rsid w:val="00EF7B94"/>
    <w:rsid w:val="00F02745"/>
    <w:rsid w:val="00F13330"/>
    <w:rsid w:val="00F326D6"/>
    <w:rsid w:val="00F36DB9"/>
    <w:rsid w:val="00F440AA"/>
    <w:rsid w:val="00F528D6"/>
    <w:rsid w:val="00F54C7B"/>
    <w:rsid w:val="00F554D3"/>
    <w:rsid w:val="00F61DD0"/>
    <w:rsid w:val="00F73E41"/>
    <w:rsid w:val="00F84935"/>
    <w:rsid w:val="00F85F8D"/>
    <w:rsid w:val="00F9015F"/>
    <w:rsid w:val="00FA0B99"/>
    <w:rsid w:val="00FA0C0F"/>
    <w:rsid w:val="00FA346D"/>
    <w:rsid w:val="00FC2FD4"/>
    <w:rsid w:val="00FD685B"/>
    <w:rsid w:val="00FF4250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E"/>
  </w:style>
  <w:style w:type="paragraph" w:styleId="1">
    <w:name w:val="heading 1"/>
    <w:basedOn w:val="a"/>
    <w:next w:val="a"/>
    <w:link w:val="10"/>
    <w:uiPriority w:val="9"/>
    <w:qFormat/>
    <w:rsid w:val="00801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01F5E"/>
    <w:pPr>
      <w:ind w:left="720"/>
      <w:contextualSpacing/>
    </w:pPr>
  </w:style>
  <w:style w:type="table" w:styleId="a4">
    <w:name w:val="Table Grid"/>
    <w:basedOn w:val="a1"/>
    <w:uiPriority w:val="59"/>
    <w:rsid w:val="00801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01F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BC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60E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0E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0E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0E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0E16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93D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E"/>
  </w:style>
  <w:style w:type="paragraph" w:styleId="1">
    <w:name w:val="heading 1"/>
    <w:basedOn w:val="a"/>
    <w:next w:val="a"/>
    <w:link w:val="10"/>
    <w:uiPriority w:val="9"/>
    <w:qFormat/>
    <w:rsid w:val="00801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01F5E"/>
    <w:pPr>
      <w:ind w:left="720"/>
      <w:contextualSpacing/>
    </w:pPr>
  </w:style>
  <w:style w:type="table" w:styleId="a4">
    <w:name w:val="Table Grid"/>
    <w:basedOn w:val="a1"/>
    <w:uiPriority w:val="59"/>
    <w:rsid w:val="00801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01F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BC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60E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0E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0E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0E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0E16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93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B5CA-0FA6-4564-AAA7-8FA0231F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7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397</cp:revision>
  <cp:lastPrinted>2025-03-14T05:22:00Z</cp:lastPrinted>
  <dcterms:created xsi:type="dcterms:W3CDTF">2024-02-27T03:58:00Z</dcterms:created>
  <dcterms:modified xsi:type="dcterms:W3CDTF">2026-02-17T07:12:00Z</dcterms:modified>
</cp:coreProperties>
</file>